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11F" w:rsidRPr="007B1EDA" w:rsidRDefault="0072711F" w:rsidP="0072711F">
      <w:pPr>
        <w:rPr>
          <w:rFonts w:ascii="Times New Roman" w:hAnsi="Times New Roman" w:cs="Times New Roman"/>
        </w:rPr>
      </w:pPr>
      <w:r w:rsidRPr="007B1EDA">
        <w:rPr>
          <w:rFonts w:ascii="Times New Roman" w:hAnsi="Times New Roman" w:cs="Times New Roman"/>
        </w:rPr>
        <w:t>III Региональный чемпионат по профессиональному мастерству среди инвалидов и лиц с ограниченными возможностями здоровья «</w:t>
      </w:r>
      <w:proofErr w:type="spellStart"/>
      <w:r w:rsidRPr="007B1EDA">
        <w:rPr>
          <w:rFonts w:ascii="Times New Roman" w:hAnsi="Times New Roman" w:cs="Times New Roman"/>
        </w:rPr>
        <w:t>Абилимпикс</w:t>
      </w:r>
      <w:proofErr w:type="spellEnd"/>
      <w:r w:rsidRPr="007B1EDA">
        <w:rPr>
          <w:rFonts w:ascii="Times New Roman" w:hAnsi="Times New Roman" w:cs="Times New Roman"/>
        </w:rPr>
        <w:t>»</w:t>
      </w:r>
      <w:r w:rsidRPr="007B1ED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76C76965" wp14:editId="5B232DBE">
            <wp:simplePos x="0" y="0"/>
            <wp:positionH relativeFrom="column">
              <wp:posOffset>252095</wp:posOffset>
            </wp:positionH>
            <wp:positionV relativeFrom="paragraph">
              <wp:posOffset>-6985</wp:posOffset>
            </wp:positionV>
            <wp:extent cx="1047750" cy="1047750"/>
            <wp:effectExtent l="0" t="0" r="0" b="0"/>
            <wp:wrapSquare wrapText="bothSides"/>
            <wp:docPr id="1" name="Рисунок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711F" w:rsidRDefault="0072711F" w:rsidP="0072711F">
      <w:pPr>
        <w:rPr>
          <w:b/>
        </w:rPr>
      </w:pPr>
    </w:p>
    <w:p w:rsidR="0072711F" w:rsidRDefault="0072711F" w:rsidP="0072711F">
      <w:pPr>
        <w:rPr>
          <w:b/>
        </w:rPr>
      </w:pPr>
    </w:p>
    <w:p w:rsidR="0072711F" w:rsidRDefault="0072711F" w:rsidP="0072711F">
      <w:pPr>
        <w:rPr>
          <w:b/>
        </w:rPr>
      </w:pPr>
    </w:p>
    <w:p w:rsidR="0072711F" w:rsidRDefault="0072711F" w:rsidP="0072711F">
      <w:pPr>
        <w:rPr>
          <w:b/>
        </w:rPr>
      </w:pPr>
    </w:p>
    <w:p w:rsidR="0072711F" w:rsidRDefault="0072711F" w:rsidP="0072711F">
      <w:pPr>
        <w:rPr>
          <w:b/>
        </w:rPr>
      </w:pPr>
    </w:p>
    <w:p w:rsidR="0072711F" w:rsidRDefault="0072711F" w:rsidP="0072711F">
      <w:pPr>
        <w:rPr>
          <w:b/>
        </w:rPr>
      </w:pPr>
    </w:p>
    <w:p w:rsidR="0072711F" w:rsidRPr="007B1EDA" w:rsidRDefault="0072711F" w:rsidP="0072711F">
      <w:pPr>
        <w:rPr>
          <w:b/>
        </w:rPr>
      </w:pPr>
    </w:p>
    <w:p w:rsidR="0072711F" w:rsidRPr="00734063" w:rsidRDefault="0072711F" w:rsidP="0072711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34063">
        <w:rPr>
          <w:rFonts w:ascii="Times New Roman" w:hAnsi="Times New Roman" w:cs="Times New Roman"/>
          <w:b/>
          <w:sz w:val="40"/>
          <w:szCs w:val="40"/>
        </w:rPr>
        <w:t>Конкурсное задание</w:t>
      </w:r>
    </w:p>
    <w:p w:rsidR="0072711F" w:rsidRPr="00734063" w:rsidRDefault="0072711F" w:rsidP="0072711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34063">
        <w:rPr>
          <w:rFonts w:ascii="Times New Roman" w:hAnsi="Times New Roman" w:cs="Times New Roman"/>
          <w:b/>
          <w:sz w:val="40"/>
          <w:szCs w:val="40"/>
        </w:rPr>
        <w:t>по компетенции  «Резьба по  дереву»</w:t>
      </w:r>
    </w:p>
    <w:p w:rsidR="0072711F" w:rsidRPr="00734063" w:rsidRDefault="0072711F" w:rsidP="0072711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34063">
        <w:rPr>
          <w:rFonts w:ascii="Times New Roman" w:hAnsi="Times New Roman" w:cs="Times New Roman"/>
          <w:b/>
          <w:sz w:val="40"/>
          <w:szCs w:val="40"/>
        </w:rPr>
        <w:t>(</w:t>
      </w:r>
      <w:r>
        <w:rPr>
          <w:rFonts w:ascii="Times New Roman" w:hAnsi="Times New Roman" w:cs="Times New Roman"/>
          <w:b/>
          <w:sz w:val="40"/>
          <w:szCs w:val="40"/>
        </w:rPr>
        <w:t>школьники</w:t>
      </w:r>
      <w:r w:rsidRPr="00734063">
        <w:rPr>
          <w:rFonts w:ascii="Times New Roman" w:hAnsi="Times New Roman" w:cs="Times New Roman"/>
          <w:b/>
          <w:sz w:val="40"/>
          <w:szCs w:val="40"/>
        </w:rPr>
        <w:t>)</w:t>
      </w:r>
    </w:p>
    <w:p w:rsidR="0072711F" w:rsidRDefault="0072711F" w:rsidP="0072711F">
      <w:pPr>
        <w:rPr>
          <w:b/>
        </w:rPr>
      </w:pPr>
    </w:p>
    <w:p w:rsidR="0072711F" w:rsidRDefault="0072711F" w:rsidP="0072711F">
      <w:pPr>
        <w:rPr>
          <w:b/>
          <w:sz w:val="28"/>
          <w:szCs w:val="28"/>
        </w:rPr>
      </w:pPr>
    </w:p>
    <w:p w:rsidR="0072711F" w:rsidRDefault="0072711F" w:rsidP="0072711F">
      <w:pPr>
        <w:rPr>
          <w:b/>
        </w:rPr>
      </w:pPr>
    </w:p>
    <w:p w:rsidR="0072711F" w:rsidRDefault="0072711F" w:rsidP="0072711F">
      <w:pPr>
        <w:rPr>
          <w:b/>
        </w:rPr>
      </w:pPr>
    </w:p>
    <w:p w:rsidR="0072711F" w:rsidRDefault="0072711F" w:rsidP="0072711F">
      <w:pPr>
        <w:rPr>
          <w:b/>
        </w:rPr>
      </w:pPr>
    </w:p>
    <w:p w:rsidR="0072711F" w:rsidRPr="00734063" w:rsidRDefault="0072711F" w:rsidP="0072711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34063">
        <w:rPr>
          <w:rFonts w:ascii="Times New Roman" w:hAnsi="Times New Roman" w:cs="Times New Roman"/>
          <w:b/>
          <w:sz w:val="24"/>
          <w:szCs w:val="24"/>
        </w:rPr>
        <w:t>Главный эксперт:</w:t>
      </w:r>
    </w:p>
    <w:p w:rsidR="0072711F" w:rsidRDefault="0072711F" w:rsidP="0072711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34063">
        <w:rPr>
          <w:rFonts w:ascii="Times New Roman" w:hAnsi="Times New Roman" w:cs="Times New Roman"/>
          <w:b/>
          <w:sz w:val="24"/>
          <w:szCs w:val="24"/>
        </w:rPr>
        <w:t xml:space="preserve">Тычинкин Виктор Михайлович, </w:t>
      </w:r>
    </w:p>
    <w:p w:rsidR="0072711F" w:rsidRDefault="0072711F" w:rsidP="0072711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711F">
        <w:rPr>
          <w:rFonts w:ascii="Times New Roman" w:hAnsi="Times New Roman" w:cs="Times New Roman"/>
          <w:b/>
          <w:sz w:val="24"/>
          <w:szCs w:val="24"/>
        </w:rPr>
        <w:t xml:space="preserve">учитель трудового обучения </w:t>
      </w:r>
    </w:p>
    <w:p w:rsidR="0072711F" w:rsidRPr="00734063" w:rsidRDefault="0072711F" w:rsidP="0072711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711F">
        <w:rPr>
          <w:rFonts w:ascii="Times New Roman" w:hAnsi="Times New Roman" w:cs="Times New Roman"/>
          <w:b/>
          <w:sz w:val="24"/>
          <w:szCs w:val="24"/>
        </w:rPr>
        <w:t xml:space="preserve">КОГОБУ ШИ ОВЗ </w:t>
      </w:r>
      <w:proofErr w:type="spellStart"/>
      <w:r w:rsidRPr="0072711F"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 w:rsidRPr="0072711F"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 w:rsidRPr="0072711F">
        <w:rPr>
          <w:rFonts w:ascii="Times New Roman" w:hAnsi="Times New Roman" w:cs="Times New Roman"/>
          <w:b/>
          <w:sz w:val="24"/>
          <w:szCs w:val="24"/>
        </w:rPr>
        <w:t>оветска</w:t>
      </w:r>
      <w:proofErr w:type="spellEnd"/>
      <w:r w:rsidRPr="0072711F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2711F" w:rsidRDefault="0072711F" w:rsidP="0072711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2711F" w:rsidRDefault="0072711F" w:rsidP="0072711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2711F" w:rsidRDefault="0072711F" w:rsidP="0072711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2711F" w:rsidRPr="00734063" w:rsidRDefault="0072711F" w:rsidP="0072711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2711F" w:rsidRPr="00734063" w:rsidRDefault="0072711F" w:rsidP="007271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063">
        <w:rPr>
          <w:rFonts w:ascii="Times New Roman" w:hAnsi="Times New Roman" w:cs="Times New Roman"/>
          <w:b/>
          <w:sz w:val="24"/>
          <w:szCs w:val="24"/>
        </w:rPr>
        <w:t>Киров</w:t>
      </w:r>
    </w:p>
    <w:p w:rsidR="0072711F" w:rsidRPr="00734063" w:rsidRDefault="0072711F" w:rsidP="007271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063">
        <w:rPr>
          <w:rFonts w:ascii="Times New Roman" w:hAnsi="Times New Roman" w:cs="Times New Roman"/>
          <w:b/>
          <w:sz w:val="24"/>
          <w:szCs w:val="24"/>
        </w:rPr>
        <w:t>2018</w:t>
      </w:r>
    </w:p>
    <w:p w:rsidR="0072711F" w:rsidRDefault="0072711F" w:rsidP="0072711F">
      <w:pPr>
        <w:numPr>
          <w:ilvl w:val="0"/>
          <w:numId w:val="1"/>
        </w:numPr>
        <w:spacing w:after="0" w:line="240" w:lineRule="auto"/>
        <w:ind w:left="284" w:hanging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Описание компетенции</w:t>
      </w:r>
    </w:p>
    <w:p w:rsidR="0072711F" w:rsidRDefault="0072711F" w:rsidP="0072711F">
      <w:pPr>
        <w:spacing w:after="0" w:line="240" w:lineRule="auto"/>
        <w:ind w:firstLine="709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Актуальность компетенции</w:t>
      </w:r>
    </w:p>
    <w:p w:rsidR="0072711F" w:rsidRDefault="0072711F" w:rsidP="007271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Резьба по дереву – древнее искусство, впитавшее в себя мастерство и опыт множества различных школ народных ремесел. Резьба по дереву развивает не только точность движений, но и ясность мыслей, логическое мышление, способность к планированию и конструированию.</w:t>
      </w:r>
    </w:p>
    <w:p w:rsidR="0072711F" w:rsidRDefault="0072711F" w:rsidP="0072711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2711F" w:rsidRDefault="0072711F" w:rsidP="0072711F">
      <w:pPr>
        <w:spacing w:after="0" w:line="240" w:lineRule="auto"/>
        <w:ind w:firstLine="709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Требования к квалификации. Описание знаний, умений, навыков</w:t>
      </w:r>
    </w:p>
    <w:p w:rsidR="0072711F" w:rsidRDefault="00A55664" w:rsidP="0072711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A55664">
        <w:rPr>
          <w:rFonts w:ascii="Times New Roman" w:hAnsi="Times New Roman"/>
          <w:sz w:val="28"/>
          <w:szCs w:val="28"/>
        </w:rPr>
        <w:t>Уметь переносить чертеж, знать особенности геометрической резьбы и иметь навыки правильности реза.</w:t>
      </w:r>
    </w:p>
    <w:p w:rsidR="00A55664" w:rsidRDefault="00A55664" w:rsidP="00A55664">
      <w:pPr>
        <w:spacing w:after="0" w:line="240" w:lineRule="auto"/>
        <w:ind w:left="720"/>
        <w:rPr>
          <w:rFonts w:ascii="Times New Roman" w:hAnsi="Times New Roman"/>
          <w:b/>
          <w:sz w:val="28"/>
          <w:szCs w:val="28"/>
        </w:rPr>
      </w:pPr>
    </w:p>
    <w:p w:rsidR="0072711F" w:rsidRDefault="0072711F" w:rsidP="0072711F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Конкурсное задание</w:t>
      </w:r>
    </w:p>
    <w:p w:rsidR="0072711F" w:rsidRDefault="0072711F" w:rsidP="007271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Выполнение геометрической резьбы </w:t>
      </w:r>
      <w:r>
        <w:rPr>
          <w:rFonts w:ascii="Times New Roman" w:hAnsi="Times New Roman"/>
          <w:bCs/>
          <w:sz w:val="28"/>
          <w:szCs w:val="28"/>
        </w:rPr>
        <w:t xml:space="preserve">на разделочной доске </w:t>
      </w:r>
      <w:r>
        <w:rPr>
          <w:rFonts w:ascii="Times New Roman" w:hAnsi="Times New Roman"/>
          <w:sz w:val="28"/>
          <w:szCs w:val="28"/>
        </w:rPr>
        <w:t xml:space="preserve">размером </w:t>
      </w:r>
      <w:r w:rsidR="00DF3337">
        <w:rPr>
          <w:rFonts w:ascii="Times New Roman" w:hAnsi="Times New Roman"/>
          <w:sz w:val="28"/>
          <w:szCs w:val="28"/>
        </w:rPr>
        <w:t>170</w:t>
      </w:r>
      <w:r>
        <w:rPr>
          <w:rFonts w:ascii="Times New Roman" w:hAnsi="Times New Roman"/>
          <w:sz w:val="28"/>
          <w:szCs w:val="28"/>
        </w:rPr>
        <w:t>х</w:t>
      </w:r>
      <w:r w:rsidR="00DF3337">
        <w:rPr>
          <w:rFonts w:ascii="Times New Roman" w:hAnsi="Times New Roman"/>
          <w:sz w:val="28"/>
          <w:szCs w:val="28"/>
        </w:rPr>
        <w:t>110</w:t>
      </w:r>
      <w:r>
        <w:rPr>
          <w:rFonts w:ascii="Times New Roman" w:hAnsi="Times New Roman"/>
          <w:sz w:val="28"/>
          <w:szCs w:val="28"/>
        </w:rPr>
        <w:t>х20мм (Приложение)</w:t>
      </w:r>
    </w:p>
    <w:p w:rsidR="0072711F" w:rsidRDefault="0072711F" w:rsidP="007271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Материал: липа или осина.</w:t>
      </w:r>
    </w:p>
    <w:p w:rsidR="0072711F" w:rsidRDefault="0072711F" w:rsidP="0072711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Вид резьбы: </w:t>
      </w:r>
      <w:proofErr w:type="gramStart"/>
      <w:r>
        <w:rPr>
          <w:rFonts w:ascii="Times New Roman" w:hAnsi="Times New Roman"/>
          <w:sz w:val="28"/>
          <w:szCs w:val="28"/>
        </w:rPr>
        <w:t>плоско-выемчатая</w:t>
      </w:r>
      <w:proofErr w:type="gramEnd"/>
      <w:r>
        <w:rPr>
          <w:rFonts w:ascii="Times New Roman" w:hAnsi="Times New Roman"/>
          <w:sz w:val="28"/>
          <w:szCs w:val="28"/>
        </w:rPr>
        <w:t xml:space="preserve"> (геометрическая)</w:t>
      </w:r>
    </w:p>
    <w:p w:rsidR="0072711F" w:rsidRDefault="0072711F" w:rsidP="007271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на выполнение задания: 4 часа.</w:t>
      </w:r>
    </w:p>
    <w:p w:rsidR="0072711F" w:rsidRDefault="0072711F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2711F" w:rsidRDefault="0072711F" w:rsidP="0072711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Последовательность выполнения задания </w:t>
      </w:r>
    </w:p>
    <w:p w:rsidR="0072711F" w:rsidRDefault="0072711F" w:rsidP="0072711F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14" w:hanging="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Организовать рабочее место. </w:t>
      </w:r>
    </w:p>
    <w:p w:rsidR="0072711F" w:rsidRDefault="0072711F" w:rsidP="0072711F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14" w:hanging="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безопасные условия труда.</w:t>
      </w:r>
    </w:p>
    <w:p w:rsidR="0072711F" w:rsidRDefault="0072711F" w:rsidP="0072711F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14" w:hanging="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Произвести перенос чертежа на заготовку.</w:t>
      </w:r>
    </w:p>
    <w:p w:rsidR="0072711F" w:rsidRDefault="0072711F" w:rsidP="0072711F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14" w:hanging="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Выполнить резьбу по техническому заданию.</w:t>
      </w:r>
    </w:p>
    <w:p w:rsidR="0072711F" w:rsidRDefault="0072711F" w:rsidP="0072711F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14" w:hanging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Продемонстрировать высокое качество исполнения.</w:t>
      </w:r>
    </w:p>
    <w:p w:rsidR="0072711F" w:rsidRDefault="0072711F" w:rsidP="0072711F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14" w:hanging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Обеспечить профессионализм исполнения.</w:t>
      </w:r>
    </w:p>
    <w:p w:rsidR="0072711F" w:rsidRDefault="0072711F" w:rsidP="0072711F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14" w:hanging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Соблюдать правила безопасности при пользовании инструментами.</w:t>
      </w:r>
    </w:p>
    <w:p w:rsidR="0072711F" w:rsidRDefault="0072711F" w:rsidP="0072711F">
      <w:pPr>
        <w:spacing w:after="120" w:line="240" w:lineRule="auto"/>
        <w:ind w:left="426" w:firstLine="283"/>
        <w:rPr>
          <w:rFonts w:ascii="Times New Roman" w:hAnsi="Times New Roman"/>
          <w:b/>
          <w:sz w:val="28"/>
          <w:szCs w:val="28"/>
        </w:rPr>
      </w:pPr>
    </w:p>
    <w:p w:rsidR="0072711F" w:rsidRDefault="0072711F" w:rsidP="0072711F">
      <w:pPr>
        <w:numPr>
          <w:ilvl w:val="0"/>
          <w:numId w:val="1"/>
        </w:numPr>
        <w:spacing w:after="120" w:line="240" w:lineRule="auto"/>
        <w:ind w:left="426" w:hanging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Критерии оценки</w:t>
      </w:r>
    </w:p>
    <w:tbl>
      <w:tblPr>
        <w:tblW w:w="9498" w:type="dxa"/>
        <w:tblInd w:w="10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3769"/>
        <w:gridCol w:w="2268"/>
        <w:gridCol w:w="1843"/>
        <w:gridCol w:w="1134"/>
      </w:tblGrid>
      <w:tr w:rsidR="0072711F" w:rsidTr="004578A1">
        <w:tc>
          <w:tcPr>
            <w:tcW w:w="484" w:type="dxa"/>
            <w:vMerge w:val="restar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769" w:type="dxa"/>
            <w:vMerge w:val="restar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Критерий</w:t>
            </w:r>
          </w:p>
        </w:tc>
        <w:tc>
          <w:tcPr>
            <w:tcW w:w="5245" w:type="dxa"/>
            <w:gridSpan w:val="3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Оценки</w:t>
            </w:r>
          </w:p>
        </w:tc>
      </w:tr>
      <w:tr w:rsidR="0072711F" w:rsidTr="004578A1">
        <w:tc>
          <w:tcPr>
            <w:tcW w:w="484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769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Субъективная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(если это применимо)</w:t>
            </w: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Объективная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Общая</w:t>
            </w:r>
          </w:p>
        </w:tc>
      </w:tr>
      <w:tr w:rsidR="0072711F" w:rsidTr="004578A1">
        <w:tc>
          <w:tcPr>
            <w:tcW w:w="48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6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Перенос чертежа на заготовку</w:t>
            </w:r>
          </w:p>
        </w:tc>
        <w:tc>
          <w:tcPr>
            <w:tcW w:w="22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  <w:tr w:rsidR="0072711F" w:rsidTr="004578A1">
        <w:tc>
          <w:tcPr>
            <w:tcW w:w="48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76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Соответствие резьбы геометрическим размерам </w:t>
            </w:r>
          </w:p>
        </w:tc>
        <w:tc>
          <w:tcPr>
            <w:tcW w:w="22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</w:tr>
      <w:tr w:rsidR="0072711F" w:rsidTr="004578A1">
        <w:tc>
          <w:tcPr>
            <w:tcW w:w="48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76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Техника и качество выполнения резьбы.</w:t>
            </w:r>
          </w:p>
        </w:tc>
        <w:tc>
          <w:tcPr>
            <w:tcW w:w="22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72711F" w:rsidTr="004578A1">
        <w:tc>
          <w:tcPr>
            <w:tcW w:w="48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76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Соблюдение техники безопасности.</w:t>
            </w:r>
          </w:p>
        </w:tc>
        <w:tc>
          <w:tcPr>
            <w:tcW w:w="22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72711F" w:rsidTr="004578A1">
        <w:tc>
          <w:tcPr>
            <w:tcW w:w="4253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184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72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100</w:t>
            </w:r>
          </w:p>
        </w:tc>
      </w:tr>
    </w:tbl>
    <w:p w:rsidR="0072711F" w:rsidRDefault="0072711F" w:rsidP="0072711F">
      <w:pPr>
        <w:spacing w:after="0" w:line="240" w:lineRule="auto"/>
        <w:rPr>
          <w:rFonts w:ascii="Times New Roman" w:hAnsi="Times New Roman"/>
          <w:b/>
          <w:sz w:val="28"/>
          <w:szCs w:val="28"/>
          <w:lang w:eastAsia="en-US"/>
        </w:rPr>
      </w:pPr>
    </w:p>
    <w:p w:rsidR="0072711F" w:rsidRDefault="0072711F" w:rsidP="0072711F">
      <w:pPr>
        <w:spacing w:after="0" w:line="240" w:lineRule="auto"/>
        <w:rPr>
          <w:rFonts w:ascii="Times New Roman" w:hAnsi="Times New Roman"/>
          <w:b/>
          <w:sz w:val="28"/>
          <w:szCs w:val="28"/>
          <w:lang w:eastAsia="en-US"/>
        </w:rPr>
      </w:pPr>
    </w:p>
    <w:p w:rsidR="0072711F" w:rsidRDefault="0072711F" w:rsidP="0072711F">
      <w:pPr>
        <w:numPr>
          <w:ilvl w:val="0"/>
          <w:numId w:val="1"/>
        </w:numPr>
        <w:spacing w:after="0" w:line="240" w:lineRule="auto"/>
        <w:ind w:left="426" w:hanging="437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Требования охраны труда и техники безопасности</w:t>
      </w:r>
    </w:p>
    <w:p w:rsidR="0072711F" w:rsidRDefault="0072711F" w:rsidP="0072711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вопросы</w:t>
      </w:r>
    </w:p>
    <w:p w:rsidR="0072711F" w:rsidRDefault="0072711F" w:rsidP="0072711F">
      <w:pPr>
        <w:pStyle w:val="a3"/>
        <w:numPr>
          <w:ilvl w:val="0"/>
          <w:numId w:val="3"/>
        </w:numPr>
        <w:tabs>
          <w:tab w:val="left" w:pos="1134"/>
        </w:tabs>
        <w:spacing w:after="12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Участникам запрещается приносить с собой какие-либо носители информации, а также иметь доступ к сети интернет во время выполнения работы.</w:t>
      </w:r>
    </w:p>
    <w:p w:rsidR="0072711F" w:rsidRDefault="0072711F" w:rsidP="0072711F">
      <w:pPr>
        <w:pStyle w:val="a3"/>
        <w:numPr>
          <w:ilvl w:val="0"/>
          <w:numId w:val="3"/>
        </w:numPr>
        <w:tabs>
          <w:tab w:val="left" w:pos="1134"/>
        </w:tabs>
        <w:spacing w:after="12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Эксперты определяют рассадку до начала конкурса.</w:t>
      </w:r>
    </w:p>
    <w:p w:rsidR="0072711F" w:rsidRDefault="0072711F" w:rsidP="0072711F">
      <w:pPr>
        <w:pStyle w:val="a3"/>
        <w:numPr>
          <w:ilvl w:val="0"/>
          <w:numId w:val="3"/>
        </w:numPr>
        <w:tabs>
          <w:tab w:val="left" w:pos="1134"/>
        </w:tabs>
        <w:spacing w:after="12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 должны следовать указаниям экспертов в случае обнаружения дефектов в оборудовании.</w:t>
      </w:r>
    </w:p>
    <w:p w:rsidR="0072711F" w:rsidRDefault="0072711F" w:rsidP="0072711F">
      <w:pPr>
        <w:pStyle w:val="a3"/>
        <w:numPr>
          <w:ilvl w:val="0"/>
          <w:numId w:val="3"/>
        </w:numPr>
        <w:tabs>
          <w:tab w:val="left" w:pos="1134"/>
        </w:tabs>
        <w:spacing w:after="12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Участники должны уведомить </w:t>
      </w:r>
      <w:proofErr w:type="gramStart"/>
      <w:r>
        <w:rPr>
          <w:rFonts w:ascii="Times New Roman" w:hAnsi="Times New Roman"/>
          <w:sz w:val="28"/>
          <w:szCs w:val="28"/>
        </w:rPr>
        <w:t>экспертов</w:t>
      </w:r>
      <w:proofErr w:type="gramEnd"/>
      <w:r>
        <w:rPr>
          <w:rFonts w:ascii="Times New Roman" w:hAnsi="Times New Roman"/>
          <w:sz w:val="28"/>
          <w:szCs w:val="28"/>
        </w:rPr>
        <w:t xml:space="preserve"> когда завершат выполнение задания.</w:t>
      </w:r>
    </w:p>
    <w:p w:rsidR="0072711F" w:rsidRDefault="0072711F" w:rsidP="0072711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Действия до начала работы</w:t>
      </w:r>
    </w:p>
    <w:p w:rsidR="0072711F" w:rsidRDefault="0072711F" w:rsidP="0072711F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Проверить исправность инструмента.</w:t>
      </w:r>
    </w:p>
    <w:p w:rsidR="0072711F" w:rsidRDefault="0072711F" w:rsidP="0072711F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Доводку инструмента проводить по направлению движения войлочного круга.</w:t>
      </w:r>
    </w:p>
    <w:p w:rsidR="0072711F" w:rsidRDefault="0072711F" w:rsidP="0072711F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проверять остроту заточки инструмента рукой.</w:t>
      </w:r>
    </w:p>
    <w:p w:rsidR="0072711F" w:rsidRDefault="0072711F" w:rsidP="0072711F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Вспомнить и повторить инструкции по безопасности работы.</w:t>
      </w:r>
    </w:p>
    <w:p w:rsidR="0072711F" w:rsidRDefault="0072711F" w:rsidP="0072711F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Вспомнить и повторить приёмы работы с инструментом.</w:t>
      </w:r>
    </w:p>
    <w:p w:rsidR="0072711F" w:rsidRDefault="0072711F" w:rsidP="0072711F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Надеть спец. одежду и доложить экспертам о готовности к работе.</w:t>
      </w:r>
    </w:p>
    <w:p w:rsidR="0072711F" w:rsidRDefault="0072711F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2711F" w:rsidRDefault="0072711F" w:rsidP="0072711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Действия во время выполнения работ</w:t>
      </w:r>
    </w:p>
    <w:p w:rsidR="0072711F" w:rsidRDefault="0072711F" w:rsidP="0072711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работе с ручным инструментом необходимо соблюдать осторожность. Во время проведения соревнования участники не должны выносить инструмент за пределы своего рабочего места. </w:t>
      </w:r>
    </w:p>
    <w:p w:rsidR="0072711F" w:rsidRDefault="0072711F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2711F" w:rsidRDefault="0072711F" w:rsidP="0072711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Действия после окончания работ</w:t>
      </w:r>
    </w:p>
    <w:p w:rsidR="0072711F" w:rsidRDefault="0072711F" w:rsidP="0072711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Убрать инструменты в предназначенные для них чехлы и контейнеры.</w:t>
      </w:r>
    </w:p>
    <w:p w:rsidR="0072711F" w:rsidRDefault="0072711F" w:rsidP="0072711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Привести в порядок рабочий стол.</w:t>
      </w:r>
    </w:p>
    <w:p w:rsidR="0072711F" w:rsidRDefault="0072711F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2711F" w:rsidRDefault="0072711F" w:rsidP="0072711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Действия в случае аварийной ситуации</w:t>
      </w:r>
    </w:p>
    <w:p w:rsidR="0072711F" w:rsidRDefault="0072711F" w:rsidP="0072711F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 поломке инструмента сразу сообщить экспертам!</w:t>
      </w:r>
    </w:p>
    <w:p w:rsidR="0072711F" w:rsidRDefault="0072711F" w:rsidP="0072711F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 получении травмы сразу сообщить экспертам.</w:t>
      </w:r>
    </w:p>
    <w:p w:rsidR="0072711F" w:rsidRDefault="0072711F" w:rsidP="0072711F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 недомогании сразу сообщить экспертам!</w:t>
      </w:r>
    </w:p>
    <w:p w:rsidR="0072711F" w:rsidRDefault="0072711F" w:rsidP="0072711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72711F" w:rsidRDefault="0072711F" w:rsidP="0072711F">
      <w:pPr>
        <w:pStyle w:val="a3"/>
        <w:numPr>
          <w:ilvl w:val="0"/>
          <w:numId w:val="1"/>
        </w:numPr>
        <w:spacing w:after="120" w:line="240" w:lineRule="auto"/>
        <w:ind w:left="284" w:hanging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Инфраструктурный лист</w:t>
      </w:r>
    </w:p>
    <w:p w:rsidR="0072711F" w:rsidRDefault="0072711F" w:rsidP="0072711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 и материалы, которые должны предоставить организаторы при проведении соревнования на 1 участника</w:t>
      </w:r>
    </w:p>
    <w:p w:rsidR="0072711F" w:rsidRDefault="0072711F" w:rsidP="0072711F">
      <w:pPr>
        <w:spacing w:after="120" w:line="240" w:lineRule="auto"/>
        <w:ind w:left="360" w:firstLine="207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4A0" w:firstRow="1" w:lastRow="0" w:firstColumn="1" w:lastColumn="0" w:noHBand="0" w:noVBand="1"/>
      </w:tblPr>
      <w:tblGrid>
        <w:gridCol w:w="594"/>
        <w:gridCol w:w="3426"/>
        <w:gridCol w:w="4287"/>
        <w:gridCol w:w="1264"/>
      </w:tblGrid>
      <w:tr w:rsidR="0072711F" w:rsidTr="00DF3337">
        <w:tc>
          <w:tcPr>
            <w:tcW w:w="5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42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</w:t>
            </w:r>
          </w:p>
        </w:tc>
        <w:tc>
          <w:tcPr>
            <w:tcW w:w="428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Описание</w:t>
            </w:r>
          </w:p>
        </w:tc>
        <w:tc>
          <w:tcPr>
            <w:tcW w:w="12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</w:t>
            </w:r>
          </w:p>
        </w:tc>
      </w:tr>
      <w:tr w:rsidR="0072711F" w:rsidTr="00DF3337">
        <w:tc>
          <w:tcPr>
            <w:tcW w:w="5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42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Заготовка из древесины липа или осина</w:t>
            </w:r>
          </w:p>
        </w:tc>
        <w:tc>
          <w:tcPr>
            <w:tcW w:w="428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 w:rsidP="00DF3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длина </w:t>
            </w:r>
            <w:r w:rsidR="00DF3337">
              <w:rPr>
                <w:rFonts w:ascii="Times New Roman" w:hAnsi="Times New Roman"/>
                <w:sz w:val="28"/>
                <w:szCs w:val="28"/>
              </w:rPr>
              <w:t>170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мм ширина </w:t>
            </w:r>
            <w:r w:rsidR="00DF3337">
              <w:rPr>
                <w:rFonts w:ascii="Times New Roman" w:hAnsi="Times New Roman"/>
                <w:sz w:val="28"/>
                <w:szCs w:val="28"/>
              </w:rPr>
              <w:t>110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мм толщина 20 мм.</w:t>
            </w:r>
          </w:p>
        </w:tc>
        <w:tc>
          <w:tcPr>
            <w:tcW w:w="12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72711F" w:rsidTr="00DF3337">
        <w:tc>
          <w:tcPr>
            <w:tcW w:w="5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42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Карандаш</w:t>
            </w:r>
          </w:p>
        </w:tc>
        <w:tc>
          <w:tcPr>
            <w:tcW w:w="428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72711F" w:rsidTr="00DF3337">
        <w:tc>
          <w:tcPr>
            <w:tcW w:w="5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DF3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42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Линейка</w:t>
            </w:r>
          </w:p>
        </w:tc>
        <w:tc>
          <w:tcPr>
            <w:tcW w:w="428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72711F" w:rsidTr="00DF3337">
        <w:tc>
          <w:tcPr>
            <w:tcW w:w="59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DF3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426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Чертеж</w:t>
            </w:r>
          </w:p>
        </w:tc>
        <w:tc>
          <w:tcPr>
            <w:tcW w:w="428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</w:tbl>
    <w:p w:rsidR="0072711F" w:rsidRDefault="0072711F" w:rsidP="007271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В соответствии с функциональными медицинскими показаниями участникам может быть предоставлено или разрешено использовать собственное дополнительное оборудование – дополнительные источники освещения, увеличивающие линзы и т.п.</w:t>
      </w:r>
    </w:p>
    <w:p w:rsidR="0072711F" w:rsidRDefault="0072711F" w:rsidP="0072711F">
      <w:pPr>
        <w:pStyle w:val="a3"/>
        <w:spacing w:after="120" w:line="240" w:lineRule="auto"/>
        <w:ind w:left="426" w:firstLine="141"/>
        <w:rPr>
          <w:rFonts w:ascii="Times New Roman" w:hAnsi="Times New Roman"/>
          <w:b/>
          <w:sz w:val="28"/>
          <w:szCs w:val="28"/>
        </w:rPr>
      </w:pPr>
    </w:p>
    <w:p w:rsidR="0072711F" w:rsidRDefault="0072711F" w:rsidP="0072711F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Список оборудования, которое необходимо иметь участнику </w:t>
      </w:r>
    </w:p>
    <w:tbl>
      <w:tblPr>
        <w:tblW w:w="0" w:type="auto"/>
        <w:tblInd w:w="25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855"/>
        <w:gridCol w:w="4415"/>
        <w:gridCol w:w="4131"/>
      </w:tblGrid>
      <w:tr w:rsidR="0072711F">
        <w:trPr>
          <w:trHeight w:val="580"/>
        </w:trPr>
        <w:tc>
          <w:tcPr>
            <w:tcW w:w="85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</w:p>
        </w:tc>
        <w:tc>
          <w:tcPr>
            <w:tcW w:w="441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</w:t>
            </w:r>
          </w:p>
        </w:tc>
        <w:tc>
          <w:tcPr>
            <w:tcW w:w="413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 на 1 человека</w:t>
            </w:r>
          </w:p>
        </w:tc>
      </w:tr>
      <w:tr w:rsidR="0072711F">
        <w:trPr>
          <w:trHeight w:val="391"/>
        </w:trPr>
        <w:tc>
          <w:tcPr>
            <w:tcW w:w="85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1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Спецодежда</w:t>
            </w:r>
          </w:p>
        </w:tc>
        <w:tc>
          <w:tcPr>
            <w:tcW w:w="413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комплект</w:t>
            </w:r>
          </w:p>
        </w:tc>
      </w:tr>
      <w:tr w:rsidR="0072711F">
        <w:trPr>
          <w:trHeight w:val="391"/>
        </w:trPr>
        <w:tc>
          <w:tcPr>
            <w:tcW w:w="85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1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Инструмент резчика</w:t>
            </w:r>
          </w:p>
        </w:tc>
        <w:tc>
          <w:tcPr>
            <w:tcW w:w="413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72711F" w:rsidRDefault="007271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набор</w:t>
            </w:r>
          </w:p>
        </w:tc>
      </w:tr>
    </w:tbl>
    <w:p w:rsidR="0072711F" w:rsidRDefault="0072711F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:rsidR="0072711F" w:rsidRDefault="0072711F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3337" w:rsidRDefault="00DF3337" w:rsidP="007271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55664" w:rsidRDefault="00A55664" w:rsidP="00DF333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F3337" w:rsidRDefault="00DF3337" w:rsidP="00DF333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</w:t>
      </w:r>
    </w:p>
    <w:p w:rsidR="009809EB" w:rsidRDefault="00A55664" w:rsidP="0072711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1596390</wp:posOffset>
                </wp:positionH>
                <wp:positionV relativeFrom="paragraph">
                  <wp:posOffset>1094740</wp:posOffset>
                </wp:positionV>
                <wp:extent cx="2247900" cy="53340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125.7pt;margin-top:86.2pt;width:177pt;height:4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" fillcolor="white [3212]" strokecolor="white [3212]" strokeweight="2pt"/>
            </w:pict>
          </mc:Fallback>
        </mc:AlternateContent>
      </w:r>
      <w:r w:rsidR="0072711F">
        <w:rPr>
          <w:noProof/>
        </w:rPr>
        <w:drawing>
          <wp:inline distT="0" distB="0" distL="0" distR="0">
            <wp:extent cx="5940425" cy="7646092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46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0"/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09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3A13"/>
    <w:multiLevelType w:val="hybridMultilevel"/>
    <w:tmpl w:val="40D4870E"/>
    <w:lvl w:ilvl="0" w:tplc="8AE28A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A6E26"/>
    <w:multiLevelType w:val="hybridMultilevel"/>
    <w:tmpl w:val="F1167902"/>
    <w:lvl w:ilvl="0" w:tplc="8AE28A2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226ECE"/>
    <w:multiLevelType w:val="hybridMultilevel"/>
    <w:tmpl w:val="9EBE7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8B4EDD"/>
    <w:multiLevelType w:val="hybridMultilevel"/>
    <w:tmpl w:val="841829B6"/>
    <w:lvl w:ilvl="0" w:tplc="8AE28A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ED34DF"/>
    <w:multiLevelType w:val="hybridMultilevel"/>
    <w:tmpl w:val="2102A52E"/>
    <w:lvl w:ilvl="0" w:tplc="8AE28A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0018CF"/>
    <w:multiLevelType w:val="hybridMultilevel"/>
    <w:tmpl w:val="06789B12"/>
    <w:lvl w:ilvl="0" w:tplc="8AE28A2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1F"/>
    <w:rsid w:val="004578A1"/>
    <w:rsid w:val="0072711F"/>
    <w:rsid w:val="008F2415"/>
    <w:rsid w:val="00A55664"/>
    <w:rsid w:val="00C420DF"/>
    <w:rsid w:val="00DF3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1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11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27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711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1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11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27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711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3</cp:revision>
  <dcterms:created xsi:type="dcterms:W3CDTF">2018-09-19T08:22:00Z</dcterms:created>
  <dcterms:modified xsi:type="dcterms:W3CDTF">2018-09-19T08:45:00Z</dcterms:modified>
</cp:coreProperties>
</file>