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B60" w:rsidRDefault="00AD1B60" w:rsidP="00AD1B60">
      <w:pPr>
        <w:pStyle w:val="a3"/>
        <w:jc w:val="center"/>
        <w:rPr>
          <w:color w:val="000000"/>
          <w:sz w:val="44"/>
          <w:szCs w:val="44"/>
        </w:rPr>
      </w:pPr>
      <w:r>
        <w:rPr>
          <w:color w:val="000000"/>
          <w:sz w:val="44"/>
          <w:szCs w:val="44"/>
        </w:rPr>
        <w:t xml:space="preserve">Перманентный макияж </w:t>
      </w:r>
    </w:p>
    <w:p w:rsidR="00AD1B60" w:rsidRPr="00AD1B60" w:rsidRDefault="00AD1B60" w:rsidP="00AD1B60">
      <w:pPr>
        <w:pStyle w:val="a3"/>
        <w:jc w:val="center"/>
        <w:rPr>
          <w:color w:val="000000"/>
          <w:sz w:val="44"/>
          <w:szCs w:val="44"/>
        </w:rPr>
      </w:pPr>
      <w:r>
        <w:rPr>
          <w:color w:val="000000"/>
          <w:sz w:val="44"/>
          <w:szCs w:val="44"/>
        </w:rPr>
        <w:t>(</w:t>
      </w:r>
      <w:r w:rsidRPr="00AD1B60">
        <w:rPr>
          <w:color w:val="000000"/>
          <w:sz w:val="44"/>
          <w:szCs w:val="44"/>
        </w:rPr>
        <w:t>противопоказания</w:t>
      </w:r>
      <w:r>
        <w:rPr>
          <w:color w:val="000000"/>
          <w:sz w:val="44"/>
          <w:szCs w:val="44"/>
        </w:rPr>
        <w:t>)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Противопоказания перманентного макияжа делятся на абсолютные, исключающие возможность применения этого метода, и относительные, когда его проведение возможно при соблюдении некоторых условий.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i/>
          <w:color w:val="000000"/>
          <w:sz w:val="27"/>
          <w:szCs w:val="27"/>
          <w:u w:val="single"/>
        </w:rPr>
      </w:pPr>
      <w:r w:rsidRPr="00AD1B60">
        <w:rPr>
          <w:b/>
          <w:i/>
          <w:color w:val="000000"/>
          <w:sz w:val="27"/>
          <w:szCs w:val="27"/>
          <w:u w:val="single"/>
        </w:rPr>
        <w:t>Абсолютные противопоказания</w:t>
      </w:r>
      <w:r>
        <w:rPr>
          <w:b/>
          <w:i/>
          <w:color w:val="000000"/>
          <w:sz w:val="27"/>
          <w:szCs w:val="27"/>
          <w:u w:val="single"/>
        </w:rPr>
        <w:t>:</w:t>
      </w:r>
    </w:p>
    <w:p w:rsidR="00AD1B60" w:rsidRP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i/>
          <w:color w:val="000000"/>
          <w:sz w:val="27"/>
          <w:szCs w:val="27"/>
          <w:u w:val="single"/>
        </w:rPr>
      </w:pP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• </w:t>
      </w:r>
      <w:proofErr w:type="spellStart"/>
      <w:r>
        <w:rPr>
          <w:color w:val="000000"/>
          <w:sz w:val="27"/>
          <w:szCs w:val="27"/>
        </w:rPr>
        <w:t>декомпенсированные</w:t>
      </w:r>
      <w:proofErr w:type="spellEnd"/>
      <w:r>
        <w:rPr>
          <w:color w:val="000000"/>
          <w:sz w:val="27"/>
          <w:szCs w:val="27"/>
        </w:rPr>
        <w:t xml:space="preserve"> формы сахарного диабета;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• тяжёлые заболевания внутренних органов, печеночная и почечная недостаточность;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• любые хронические болезни в период обострения;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• повышенная температура тела;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• склонность кожи к образованию келоидных рубцов;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• прогрессирующая стадия псориаза, </w:t>
      </w:r>
      <w:proofErr w:type="spellStart"/>
      <w:r>
        <w:rPr>
          <w:color w:val="000000"/>
          <w:sz w:val="27"/>
          <w:szCs w:val="27"/>
        </w:rPr>
        <w:t>псориатические</w:t>
      </w:r>
      <w:proofErr w:type="spellEnd"/>
      <w:r>
        <w:rPr>
          <w:color w:val="000000"/>
          <w:sz w:val="27"/>
          <w:szCs w:val="27"/>
        </w:rPr>
        <w:t xml:space="preserve"> высыпания на лице;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• тяжелые </w:t>
      </w:r>
      <w:proofErr w:type="spellStart"/>
      <w:r>
        <w:rPr>
          <w:color w:val="000000"/>
          <w:sz w:val="27"/>
          <w:szCs w:val="27"/>
        </w:rPr>
        <w:t>иммунодефицитные</w:t>
      </w:r>
      <w:proofErr w:type="spellEnd"/>
      <w:r>
        <w:rPr>
          <w:color w:val="000000"/>
          <w:sz w:val="27"/>
          <w:szCs w:val="27"/>
        </w:rPr>
        <w:t xml:space="preserve"> состояния, ВИЧ;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• гемофилия и другие заболевания, сопровождающиеся снижением свертываемости крови;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• эпилепсия, повышенная судорожная готовность;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• тяжёлые психические расстройства;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• алкогольное и наркотическое опьянение.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i/>
          <w:color w:val="000000"/>
          <w:sz w:val="27"/>
          <w:szCs w:val="27"/>
          <w:u w:val="single"/>
        </w:rPr>
      </w:pPr>
      <w:r w:rsidRPr="00AD1B60">
        <w:rPr>
          <w:b/>
          <w:i/>
          <w:color w:val="000000"/>
          <w:sz w:val="27"/>
          <w:szCs w:val="27"/>
          <w:u w:val="single"/>
        </w:rPr>
        <w:t>Относительные противопоказания:</w:t>
      </w:r>
    </w:p>
    <w:p w:rsidR="00AD1B60" w:rsidRP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i/>
          <w:color w:val="000000"/>
          <w:sz w:val="27"/>
          <w:szCs w:val="27"/>
          <w:u w:val="single"/>
        </w:rPr>
      </w:pP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Плохое самочувствие любого происхождения, ОРВИ, даже «просто насморк» без температуры — перманентный макияж лучше отложить до полного выздоровления.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* Воспалительные процессы на коже, гнойничковые высыпания в зоне воздействия, обострение угревой болезни и </w:t>
      </w:r>
      <w:proofErr w:type="spellStart"/>
      <w:r>
        <w:rPr>
          <w:color w:val="000000"/>
          <w:sz w:val="27"/>
          <w:szCs w:val="27"/>
        </w:rPr>
        <w:t>розацеа</w:t>
      </w:r>
      <w:proofErr w:type="spellEnd"/>
      <w:r>
        <w:rPr>
          <w:color w:val="000000"/>
          <w:sz w:val="27"/>
          <w:szCs w:val="27"/>
        </w:rPr>
        <w:t xml:space="preserve"> - также являются </w:t>
      </w:r>
      <w:r>
        <w:rPr>
          <w:color w:val="000000"/>
          <w:sz w:val="27"/>
          <w:szCs w:val="27"/>
        </w:rPr>
        <w:lastRenderedPageBreak/>
        <w:t xml:space="preserve">противопоказанием. ПМ  можно делать только во время ремиссии </w:t>
      </w:r>
      <w:proofErr w:type="gramStart"/>
      <w:r>
        <w:rPr>
          <w:color w:val="000000"/>
          <w:sz w:val="27"/>
          <w:szCs w:val="27"/>
        </w:rPr>
        <w:t>-о</w:t>
      </w:r>
      <w:proofErr w:type="gramEnd"/>
      <w:r>
        <w:rPr>
          <w:color w:val="000000"/>
          <w:sz w:val="27"/>
          <w:szCs w:val="27"/>
        </w:rPr>
        <w:t>тсутствия воспалительных элементов и гнойничков на коже.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* Лечение сильнодействующими лекарствами (антибиотиками, кортикостероидами, антикоагулянтами, </w:t>
      </w:r>
      <w:proofErr w:type="spellStart"/>
      <w:r>
        <w:rPr>
          <w:color w:val="000000"/>
          <w:sz w:val="27"/>
          <w:szCs w:val="27"/>
        </w:rPr>
        <w:t>ретиноидами</w:t>
      </w:r>
      <w:proofErr w:type="spellEnd"/>
      <w:r>
        <w:rPr>
          <w:color w:val="000000"/>
          <w:sz w:val="27"/>
          <w:szCs w:val="27"/>
        </w:rPr>
        <w:t xml:space="preserve"> и др.), во время курса лучевой и химиотерапии. Проведение перманента возможно не ранее 2 недель (или более, в зависимости от конкретного препарата) после окончания лечения.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Злокачественные опухоли - перманентный макияж делать можно только с письменного разрешения лечащего врача.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* Доброкачественные новообразования кожи в зоне воздействия </w:t>
      </w:r>
      <w:proofErr w:type="gramStart"/>
      <w:r>
        <w:rPr>
          <w:color w:val="000000"/>
          <w:sz w:val="27"/>
          <w:szCs w:val="27"/>
        </w:rPr>
        <w:t>-п</w:t>
      </w:r>
      <w:proofErr w:type="gramEnd"/>
      <w:r>
        <w:rPr>
          <w:color w:val="000000"/>
          <w:sz w:val="27"/>
          <w:szCs w:val="27"/>
        </w:rPr>
        <w:t xml:space="preserve">ротивопоказана </w:t>
      </w:r>
      <w:proofErr w:type="spellStart"/>
      <w:r>
        <w:rPr>
          <w:color w:val="000000"/>
          <w:sz w:val="27"/>
          <w:szCs w:val="27"/>
        </w:rPr>
        <w:t>микропигментация</w:t>
      </w:r>
      <w:proofErr w:type="spellEnd"/>
      <w:r>
        <w:rPr>
          <w:color w:val="000000"/>
          <w:sz w:val="27"/>
          <w:szCs w:val="27"/>
        </w:rPr>
        <w:t xml:space="preserve"> родинок, поскольку их нельзя травмировать иглой; бородавок и папиллом - после перманента могут увеличиваться их размеры, появляться новые высыпания. Поэтому стоит удалить их заранее.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Аутоиммунные болезни характеризуются тем, что организм начинает вырабатывать антитела к собственным клеткам, т.е. иммунные клетки воспринимают нормальные клетки человека, как чужеродный агент и стремятся их уничтожить. Проведение перманентного макияжа допустим только в стадии ремиссии заболевания, с письменного разрешения лечащего врача.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Гипертония, повышенное артериальное давление. Процедура перманентного макияжа - это стресс, который может спровоцировать гипертонический криз. Перед её проведением следует измерить давление, если необходимо - принять гипотензивный препарат.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* Аллергические болезни (например, </w:t>
      </w:r>
      <w:proofErr w:type="spellStart"/>
      <w:r>
        <w:rPr>
          <w:color w:val="000000"/>
          <w:sz w:val="27"/>
          <w:szCs w:val="27"/>
        </w:rPr>
        <w:t>атопический</w:t>
      </w:r>
      <w:proofErr w:type="spellEnd"/>
      <w:r>
        <w:rPr>
          <w:color w:val="000000"/>
          <w:sz w:val="27"/>
          <w:szCs w:val="27"/>
        </w:rPr>
        <w:t xml:space="preserve"> дерматит) и реакции (например, рецидивирующий аллергический дерматит) - перед процедурой следует сделать тест на переносимость обезболивающих средств и пигментов, применение которых планируется в ходе процедуры.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* Герпес в острой стадии является противопоказанием для любого вида перманентного макияжа. Его проведение возможно только после полного </w:t>
      </w:r>
      <w:r>
        <w:rPr>
          <w:color w:val="000000"/>
          <w:sz w:val="27"/>
          <w:szCs w:val="27"/>
        </w:rPr>
        <w:lastRenderedPageBreak/>
        <w:t>заживления высыпаний, а пм губ - через 3-4 недели, и только на фоне профилактического приёма противовирусных лекарств.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Конъюнктивит. При аллергическом конъюнктивите перманентный макияжа глаз может способствовать облегчению его течения, поскольку после его проведения уменьшается раздражение глаз декоративной косметикой. Но и при аллергическом конъюнктивите и при бактериальном, перманентный макияж можно делать только вне периода их обострения.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* Беременность и кормление грудью. Поскольку проведение клинических испытаний на беременных и кормящих женщинах запрещено во всех странах, подтверждены только в отношении женщин вне периода беременности и кормления. Исследования, проведенные на беременных животных, не выявили какого-либо негативного их влияния на плод, но однозначно распространять эти данные на людей нельзя. Беременность - такое состояние организма женщины, при котором любые вмешательства в его функционирование должны проводиться только в случае необходимости. Перманентный макияж такой необходимостью не является, поэтому его лучше проводить не ранее, чем через 2-3 месяца после завершения лактации. Пластические операции в области предполагаемого пм. Например, после </w:t>
      </w:r>
      <w:proofErr w:type="spellStart"/>
      <w:r>
        <w:rPr>
          <w:color w:val="000000"/>
          <w:sz w:val="27"/>
          <w:szCs w:val="27"/>
        </w:rPr>
        <w:t>блефаропластики</w:t>
      </w:r>
      <w:proofErr w:type="spellEnd"/>
      <w:r>
        <w:rPr>
          <w:color w:val="000000"/>
          <w:sz w:val="27"/>
          <w:szCs w:val="27"/>
        </w:rPr>
        <w:t xml:space="preserve"> перманентный макияж век можно делать не ранее, чем через 6 месяцев после операции - после полной стабилизации тканей.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Период менструации сопровождается повышенной болевой чувствительностью и сниженной свертываемостью крови, поэтому перманентный макияж лучше планировать на середину цикла.</w:t>
      </w:r>
    </w:p>
    <w:p w:rsidR="00AD1B60" w:rsidRDefault="00AD1B60" w:rsidP="00AD1B6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Несовершеннолетний возраст - проведение перманентного макияжа до совершеннолетия показано лишь при серьезных косметических дефектах. Как правило, в качестве дополнения к методам пластической хирургии.</w:t>
      </w:r>
    </w:p>
    <w:p w:rsidR="002B6181" w:rsidRDefault="002B6181" w:rsidP="002B6181">
      <w:pPr>
        <w:pStyle w:val="a3"/>
        <w:spacing w:before="0" w:beforeAutospacing="0" w:after="0" w:afterAutospacing="0" w:line="360" w:lineRule="auto"/>
        <w:rPr>
          <w:color w:val="000000"/>
          <w:sz w:val="27"/>
          <w:szCs w:val="27"/>
        </w:rPr>
      </w:pPr>
    </w:p>
    <w:p w:rsidR="002B6181" w:rsidRDefault="002B6181" w:rsidP="002B6181">
      <w:pPr>
        <w:pStyle w:val="a3"/>
        <w:spacing w:before="0" w:beforeAutospacing="0" w:after="0" w:afterAutospacing="0" w:line="360" w:lineRule="auto"/>
        <w:rPr>
          <w:color w:val="000000"/>
          <w:sz w:val="27"/>
          <w:szCs w:val="27"/>
        </w:rPr>
      </w:pPr>
    </w:p>
    <w:p w:rsidR="002B6181" w:rsidRDefault="002B6181" w:rsidP="002B6181">
      <w:pPr>
        <w:pStyle w:val="a3"/>
        <w:spacing w:before="0" w:beforeAutospacing="0" w:after="0" w:afterAutospacing="0" w:line="360" w:lineRule="auto"/>
        <w:rPr>
          <w:color w:val="000000"/>
          <w:sz w:val="27"/>
          <w:szCs w:val="27"/>
        </w:rPr>
      </w:pPr>
    </w:p>
    <w:p w:rsidR="002B6181" w:rsidRDefault="002B6181" w:rsidP="002B6181">
      <w:pPr>
        <w:pStyle w:val="a3"/>
        <w:spacing w:before="0" w:beforeAutospacing="0" w:after="0" w:afterAutospacing="0" w:line="360" w:lineRule="auto"/>
        <w:rPr>
          <w:color w:val="000000"/>
          <w:sz w:val="27"/>
          <w:szCs w:val="27"/>
        </w:rPr>
      </w:pPr>
    </w:p>
    <w:p w:rsidR="002B6181" w:rsidRDefault="002B6181" w:rsidP="002B6181">
      <w:pPr>
        <w:pStyle w:val="a3"/>
        <w:spacing w:before="0" w:beforeAutospacing="0" w:after="0" w:afterAutospacing="0" w:line="360" w:lineRule="auto"/>
        <w:rPr>
          <w:color w:val="000000"/>
          <w:sz w:val="27"/>
          <w:szCs w:val="27"/>
        </w:rPr>
      </w:pPr>
    </w:p>
    <w:p w:rsidR="002B6181" w:rsidRDefault="002B6181" w:rsidP="002B6181">
      <w:pPr>
        <w:pStyle w:val="a3"/>
        <w:spacing w:before="0" w:beforeAutospacing="0" w:after="0" w:afterAutospacing="0" w:line="360" w:lineRule="auto"/>
        <w:jc w:val="center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lastRenderedPageBreak/>
        <w:drawing>
          <wp:inline distT="0" distB="0" distL="0" distR="0">
            <wp:extent cx="4759111" cy="4733925"/>
            <wp:effectExtent l="19050" t="0" r="3389" b="0"/>
            <wp:docPr id="7" name="Рисунок 6" descr="JBanxwQ4sf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BanxwQ4sfY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7601" cy="474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181" w:rsidRDefault="002B6181" w:rsidP="002B6181">
      <w:pPr>
        <w:pStyle w:val="a3"/>
        <w:spacing w:before="0" w:beforeAutospacing="0" w:after="0" w:afterAutospacing="0" w:line="360" w:lineRule="auto"/>
        <w:rPr>
          <w:color w:val="000000"/>
          <w:sz w:val="27"/>
          <w:szCs w:val="27"/>
        </w:rPr>
      </w:pPr>
    </w:p>
    <w:p w:rsidR="002B6181" w:rsidRDefault="002B6181" w:rsidP="002B6181">
      <w:pPr>
        <w:pStyle w:val="a3"/>
        <w:spacing w:before="0" w:beforeAutospacing="0" w:after="0" w:afterAutospacing="0" w:line="360" w:lineRule="auto"/>
        <w:rPr>
          <w:color w:val="000000"/>
          <w:sz w:val="27"/>
          <w:szCs w:val="27"/>
        </w:rPr>
      </w:pPr>
    </w:p>
    <w:p w:rsidR="002B6181" w:rsidRDefault="002B6181" w:rsidP="002B6181">
      <w:pPr>
        <w:pStyle w:val="a3"/>
        <w:spacing w:before="0" w:beforeAutospacing="0" w:after="0" w:afterAutospacing="0" w:line="360" w:lineRule="auto"/>
        <w:rPr>
          <w:color w:val="000000"/>
          <w:sz w:val="27"/>
          <w:szCs w:val="27"/>
        </w:rPr>
      </w:pPr>
    </w:p>
    <w:p w:rsidR="002B6181" w:rsidRDefault="002B6181">
      <w:pPr>
        <w:rPr>
          <w:rFonts w:ascii="Times New Roman" w:hAnsi="Times New Roman" w:cs="Times New Roman"/>
          <w:sz w:val="28"/>
          <w:szCs w:val="28"/>
        </w:rPr>
        <w:sectPr w:rsidR="002B6181" w:rsidSect="002B6181">
          <w:type w:val="continuous"/>
          <w:pgSz w:w="11906" w:h="16838"/>
          <w:pgMar w:top="1134" w:right="851" w:bottom="1134" w:left="1985" w:header="708" w:footer="708" w:gutter="0"/>
          <w:pgBorders w:offsetFrom="page">
            <w:top w:val="thickThinLargeGap" w:sz="24" w:space="24" w:color="auto"/>
            <w:left w:val="thickThinLargeGap" w:sz="24" w:space="24" w:color="auto"/>
            <w:bottom w:val="thinThickLargeGap" w:sz="24" w:space="24" w:color="auto"/>
            <w:right w:val="thinThickLargeGap" w:sz="24" w:space="24" w:color="auto"/>
          </w:pgBorders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6050" cy="3000267"/>
            <wp:effectExtent l="19050" t="0" r="0" b="0"/>
            <wp:docPr id="5" name="Рисунок 4" descr="mDSeYDi-M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DSeYDi-M9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7865" cy="3002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5600" cy="3230740"/>
            <wp:effectExtent l="19050" t="0" r="0" b="0"/>
            <wp:docPr id="6" name="Рисунок 5" descr="vnPMAbZlZ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nPMAbZlZG8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3198" cy="322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961" w:rsidRDefault="001B3961" w:rsidP="004224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1B3961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lastRenderedPageBreak/>
        <w:t>ЧТО ТАКОЕ ТАТУАЖ?</w:t>
      </w:r>
      <w:r w:rsidRPr="001B3961">
        <w:rPr>
          <w:rFonts w:ascii="Times New Roman" w:hAnsi="Times New Roman" w:cs="Times New Roman"/>
          <w:b/>
          <w:color w:val="000000"/>
          <w:sz w:val="32"/>
          <w:szCs w:val="32"/>
        </w:rPr>
        <w:br/>
      </w:r>
      <w:r w:rsidRPr="001B3961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ТАТУАЖ - ЭТО ПЕРМАНЕНТНЫЙ МАКИЯЖ, ЕСЛИ БЫТЬ ТОЧНЕЕ, ВЫ</w:t>
      </w:r>
      <w:r w:rsidR="00824011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ПОЛНЕННЫЙ ПЕРМАНЕНТНЫМИ ПИГМЕНТАМИ</w:t>
      </w:r>
      <w:r w:rsidRPr="001B3961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, МАКИЯЖ.</w:t>
      </w:r>
    </w:p>
    <w:p w:rsidR="00461D42" w:rsidRDefault="001B3961" w:rsidP="004224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3961">
        <w:rPr>
          <w:rFonts w:ascii="Times New Roman" w:hAnsi="Times New Roman" w:cs="Times New Roman"/>
          <w:b/>
          <w:color w:val="000000"/>
          <w:sz w:val="32"/>
          <w:szCs w:val="32"/>
        </w:rPr>
        <w:br/>
      </w:r>
      <w:r w:rsidR="0042247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22472" w:rsidRPr="00422472">
        <w:rPr>
          <w:rFonts w:ascii="Times New Roman" w:hAnsi="Times New Roman" w:cs="Times New Roman"/>
          <w:sz w:val="28"/>
          <w:szCs w:val="28"/>
        </w:rPr>
        <w:t>Да, именно в кожу вводится п</w:t>
      </w:r>
      <w:r w:rsidR="00422472">
        <w:rPr>
          <w:rFonts w:ascii="Times New Roman" w:hAnsi="Times New Roman" w:cs="Times New Roman"/>
          <w:sz w:val="28"/>
          <w:szCs w:val="28"/>
        </w:rPr>
        <w:t>игмент, а значит, ни один пм</w:t>
      </w:r>
      <w:r w:rsidR="00422472" w:rsidRPr="00422472">
        <w:rPr>
          <w:rFonts w:ascii="Times New Roman" w:hAnsi="Times New Roman" w:cs="Times New Roman"/>
          <w:sz w:val="28"/>
          <w:szCs w:val="28"/>
        </w:rPr>
        <w:t xml:space="preserve"> никогда полностью не заменит макияж, который наносится на кожу! </w:t>
      </w:r>
      <w:r w:rsidR="00824011">
        <w:rPr>
          <w:rFonts w:ascii="Times New Roman" w:hAnsi="Times New Roman" w:cs="Times New Roman"/>
          <w:sz w:val="28"/>
          <w:szCs w:val="28"/>
        </w:rPr>
        <w:t xml:space="preserve">Надо понимать эту разницу: </w:t>
      </w:r>
      <w:proofErr w:type="spellStart"/>
      <w:r w:rsidR="00824011">
        <w:rPr>
          <w:rFonts w:ascii="Times New Roman" w:hAnsi="Times New Roman" w:cs="Times New Roman"/>
          <w:sz w:val="28"/>
          <w:szCs w:val="28"/>
        </w:rPr>
        <w:t>введе</w:t>
      </w:r>
      <w:r w:rsidR="00422472" w:rsidRPr="00422472">
        <w:rPr>
          <w:rFonts w:ascii="Times New Roman" w:hAnsi="Times New Roman" w:cs="Times New Roman"/>
          <w:sz w:val="28"/>
          <w:szCs w:val="28"/>
        </w:rPr>
        <w:t>ную</w:t>
      </w:r>
      <w:proofErr w:type="spellEnd"/>
      <w:r w:rsidR="00422472" w:rsidRPr="00422472">
        <w:rPr>
          <w:rFonts w:ascii="Times New Roman" w:hAnsi="Times New Roman" w:cs="Times New Roman"/>
          <w:sz w:val="28"/>
          <w:szCs w:val="28"/>
        </w:rPr>
        <w:t xml:space="preserve"> в кожу краску перекрывает эпидермис</w:t>
      </w:r>
      <w:r w:rsidR="00824011">
        <w:rPr>
          <w:rFonts w:ascii="Times New Roman" w:hAnsi="Times New Roman" w:cs="Times New Roman"/>
          <w:sz w:val="28"/>
          <w:szCs w:val="28"/>
        </w:rPr>
        <w:t xml:space="preserve"> </w:t>
      </w:r>
      <w:r w:rsidR="00422472" w:rsidRPr="00422472">
        <w:rPr>
          <w:rFonts w:ascii="Times New Roman" w:hAnsi="Times New Roman" w:cs="Times New Roman"/>
          <w:sz w:val="28"/>
          <w:szCs w:val="28"/>
        </w:rPr>
        <w:t xml:space="preserve">(верхний слой кожи), который приглушает цвет. Попросту говоря: </w:t>
      </w:r>
      <w:proofErr w:type="spellStart"/>
      <w:r w:rsidR="00422472" w:rsidRPr="00422472">
        <w:rPr>
          <w:rFonts w:ascii="Times New Roman" w:hAnsi="Times New Roman" w:cs="Times New Roman"/>
          <w:sz w:val="28"/>
          <w:szCs w:val="28"/>
        </w:rPr>
        <w:t>татуаж</w:t>
      </w:r>
      <w:proofErr w:type="spellEnd"/>
      <w:r w:rsidR="00422472" w:rsidRPr="00422472">
        <w:rPr>
          <w:rFonts w:ascii="Times New Roman" w:hAnsi="Times New Roman" w:cs="Times New Roman"/>
          <w:sz w:val="28"/>
          <w:szCs w:val="28"/>
        </w:rPr>
        <w:t xml:space="preserve"> - это не законченный макияж, а скорее основа под макияж, благодаря которой вы всегда будете выглядеть "на все сто" и ваш макияж не потечет, и не размажется.</w:t>
      </w:r>
    </w:p>
    <w:p w:rsidR="00422472" w:rsidRPr="00422472" w:rsidRDefault="00422472" w:rsidP="004224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472">
        <w:rPr>
          <w:rFonts w:ascii="Times New Roman" w:hAnsi="Times New Roman" w:cs="Times New Roman"/>
          <w:sz w:val="28"/>
          <w:szCs w:val="28"/>
        </w:rPr>
        <w:t>Хорошо выполненный перманент выглядит естественно: редкий мужчина догадается, почему вы так хорошо выглядите, только что проснувшись. С помощью перманентного макияжа можно не только подчеркнуть ваши достоинства, сделать черты лица более выразительными, но и скрыть некоторые недостатки внешности.</w:t>
      </w:r>
    </w:p>
    <w:p w:rsidR="00422472" w:rsidRPr="00422472" w:rsidRDefault="00422472" w:rsidP="004224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472">
        <w:rPr>
          <w:rFonts w:ascii="Times New Roman" w:hAnsi="Times New Roman" w:cs="Times New Roman"/>
          <w:sz w:val="28"/>
          <w:szCs w:val="28"/>
        </w:rPr>
        <w:t>Сделав перманент:</w:t>
      </w:r>
    </w:p>
    <w:p w:rsidR="00422472" w:rsidRPr="00422472" w:rsidRDefault="00422472" w:rsidP="00422472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2472">
        <w:rPr>
          <w:rFonts w:ascii="Times New Roman" w:hAnsi="Times New Roman" w:cs="Times New Roman"/>
          <w:sz w:val="28"/>
          <w:szCs w:val="28"/>
        </w:rPr>
        <w:t xml:space="preserve">Вы всегда будете «в форме» – в бассейне, на пляже или в </w:t>
      </w:r>
      <w:proofErr w:type="spellStart"/>
      <w:proofErr w:type="gramStart"/>
      <w:r w:rsidRPr="00422472">
        <w:rPr>
          <w:rFonts w:ascii="Times New Roman" w:hAnsi="Times New Roman" w:cs="Times New Roman"/>
          <w:sz w:val="28"/>
          <w:szCs w:val="28"/>
        </w:rPr>
        <w:t>фитнес-центре</w:t>
      </w:r>
      <w:proofErr w:type="spellEnd"/>
      <w:proofErr w:type="gramEnd"/>
      <w:r w:rsidR="00824011">
        <w:rPr>
          <w:rFonts w:ascii="Times New Roman" w:hAnsi="Times New Roman" w:cs="Times New Roman"/>
          <w:sz w:val="28"/>
          <w:szCs w:val="28"/>
        </w:rPr>
        <w:t>,</w:t>
      </w:r>
      <w:r w:rsidRPr="00422472">
        <w:rPr>
          <w:rFonts w:ascii="Times New Roman" w:hAnsi="Times New Roman" w:cs="Times New Roman"/>
          <w:sz w:val="28"/>
          <w:szCs w:val="28"/>
        </w:rPr>
        <w:t xml:space="preserve"> он не смоется и не размажется. </w:t>
      </w:r>
    </w:p>
    <w:p w:rsidR="00422472" w:rsidRPr="00422472" w:rsidRDefault="00422472" w:rsidP="00422472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2472">
        <w:rPr>
          <w:rFonts w:ascii="Times New Roman" w:hAnsi="Times New Roman" w:cs="Times New Roman"/>
          <w:sz w:val="28"/>
          <w:szCs w:val="28"/>
        </w:rPr>
        <w:t xml:space="preserve">Ваш макияж готов в тот момент, когда вы встали с постели! </w:t>
      </w:r>
    </w:p>
    <w:p w:rsidR="00422472" w:rsidRPr="00422472" w:rsidRDefault="00422472" w:rsidP="00422472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2472">
        <w:rPr>
          <w:rFonts w:ascii="Times New Roman" w:hAnsi="Times New Roman" w:cs="Times New Roman"/>
          <w:sz w:val="28"/>
          <w:szCs w:val="28"/>
        </w:rPr>
        <w:t xml:space="preserve">Идеальные линии макияжа, проведенные уверенной рукой мастера практически невозможно повторить в домашних условиях с помощью декоративной косметики. </w:t>
      </w:r>
    </w:p>
    <w:p w:rsidR="00422472" w:rsidRPr="00422472" w:rsidRDefault="00422472" w:rsidP="00422472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2472">
        <w:rPr>
          <w:rFonts w:ascii="Times New Roman" w:hAnsi="Times New Roman" w:cs="Times New Roman"/>
          <w:sz w:val="28"/>
          <w:szCs w:val="28"/>
        </w:rPr>
        <w:t>Время, которое вы тратите на ежедневный макияж, сократится в несколько раз.</w:t>
      </w:r>
    </w:p>
    <w:p w:rsidR="00422472" w:rsidRPr="00422472" w:rsidRDefault="00422472" w:rsidP="004224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472">
        <w:rPr>
          <w:rFonts w:ascii="Times New Roman" w:hAnsi="Times New Roman" w:cs="Times New Roman"/>
          <w:sz w:val="28"/>
          <w:szCs w:val="28"/>
        </w:rPr>
        <w:t xml:space="preserve">Конечно, в отличие от обычного визажиста, работа которого "живёт" максимум один день, работа мастера </w:t>
      </w:r>
      <w:proofErr w:type="spellStart"/>
      <w:r w:rsidRPr="00422472">
        <w:rPr>
          <w:rFonts w:ascii="Times New Roman" w:hAnsi="Times New Roman" w:cs="Times New Roman"/>
          <w:sz w:val="28"/>
          <w:szCs w:val="28"/>
        </w:rPr>
        <w:t>татуажа</w:t>
      </w:r>
      <w:proofErr w:type="spellEnd"/>
      <w:r w:rsidRPr="00422472">
        <w:rPr>
          <w:rFonts w:ascii="Times New Roman" w:hAnsi="Times New Roman" w:cs="Times New Roman"/>
          <w:sz w:val="28"/>
          <w:szCs w:val="28"/>
        </w:rPr>
        <w:t xml:space="preserve"> остаётся на лице годами! </w:t>
      </w:r>
    </w:p>
    <w:p w:rsidR="00422472" w:rsidRPr="00422472" w:rsidRDefault="00422472" w:rsidP="004224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472">
        <w:rPr>
          <w:rFonts w:ascii="Times New Roman" w:hAnsi="Times New Roman" w:cs="Times New Roman"/>
          <w:sz w:val="28"/>
          <w:szCs w:val="28"/>
        </w:rPr>
        <w:lastRenderedPageBreak/>
        <w:t xml:space="preserve">Первоочередным фактором, предопределяющим уровень профессионализма мастера </w:t>
      </w:r>
      <w:proofErr w:type="spellStart"/>
      <w:r w:rsidRPr="00422472">
        <w:rPr>
          <w:rFonts w:ascii="Times New Roman" w:hAnsi="Times New Roman" w:cs="Times New Roman"/>
          <w:sz w:val="28"/>
          <w:szCs w:val="28"/>
        </w:rPr>
        <w:t>татуажа</w:t>
      </w:r>
      <w:proofErr w:type="spellEnd"/>
      <w:r w:rsidRPr="00422472">
        <w:rPr>
          <w:rFonts w:ascii="Times New Roman" w:hAnsi="Times New Roman" w:cs="Times New Roman"/>
          <w:sz w:val="28"/>
          <w:szCs w:val="28"/>
        </w:rPr>
        <w:t xml:space="preserve">, является умение "видеть лицо" и правильно подбирать форму, размер, цвет и насыщенность бровей, губ и подводки век. </w:t>
      </w:r>
    </w:p>
    <w:p w:rsidR="00422472" w:rsidRPr="00422472" w:rsidRDefault="00422472" w:rsidP="004224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472">
        <w:rPr>
          <w:rFonts w:ascii="Times New Roman" w:hAnsi="Times New Roman" w:cs="Times New Roman"/>
          <w:sz w:val="28"/>
          <w:szCs w:val="28"/>
        </w:rPr>
        <w:t xml:space="preserve">Существуют две техники нанесения </w:t>
      </w:r>
      <w:proofErr w:type="spellStart"/>
      <w:r w:rsidRPr="00422472">
        <w:rPr>
          <w:rFonts w:ascii="Times New Roman" w:hAnsi="Times New Roman" w:cs="Times New Roman"/>
          <w:sz w:val="28"/>
          <w:szCs w:val="28"/>
        </w:rPr>
        <w:t>татуажа</w:t>
      </w:r>
      <w:proofErr w:type="spellEnd"/>
      <w:r w:rsidRPr="00422472">
        <w:rPr>
          <w:rFonts w:ascii="Times New Roman" w:hAnsi="Times New Roman" w:cs="Times New Roman"/>
          <w:sz w:val="28"/>
          <w:szCs w:val="28"/>
        </w:rPr>
        <w:t>: аппаратная и ручна</w:t>
      </w:r>
      <w:proofErr w:type="gramStart"/>
      <w:r w:rsidRPr="00422472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422472">
        <w:rPr>
          <w:rFonts w:ascii="Times New Roman" w:hAnsi="Times New Roman" w:cs="Times New Roman"/>
          <w:sz w:val="28"/>
          <w:szCs w:val="28"/>
        </w:rPr>
        <w:t xml:space="preserve">мануальная), к последней относится </w:t>
      </w:r>
      <w:proofErr w:type="spellStart"/>
      <w:r w:rsidRPr="00422472">
        <w:rPr>
          <w:rFonts w:ascii="Times New Roman" w:hAnsi="Times New Roman" w:cs="Times New Roman"/>
          <w:sz w:val="28"/>
          <w:szCs w:val="28"/>
        </w:rPr>
        <w:t>микроблейдинг</w:t>
      </w:r>
      <w:proofErr w:type="spellEnd"/>
      <w:r w:rsidRPr="00422472">
        <w:rPr>
          <w:rFonts w:ascii="Times New Roman" w:hAnsi="Times New Roman" w:cs="Times New Roman"/>
          <w:sz w:val="28"/>
          <w:szCs w:val="28"/>
        </w:rPr>
        <w:t>(брови в "волосковой" технике и</w:t>
      </w:r>
      <w:r w:rsidR="00824011">
        <w:rPr>
          <w:rFonts w:ascii="Times New Roman" w:hAnsi="Times New Roman" w:cs="Times New Roman"/>
          <w:sz w:val="28"/>
          <w:szCs w:val="28"/>
        </w:rPr>
        <w:t xml:space="preserve"> в технике</w:t>
      </w:r>
      <w:r w:rsidRPr="00422472">
        <w:rPr>
          <w:rFonts w:ascii="Times New Roman" w:hAnsi="Times New Roman" w:cs="Times New Roman"/>
          <w:sz w:val="28"/>
          <w:szCs w:val="28"/>
        </w:rPr>
        <w:t xml:space="preserve"> "напыление")</w:t>
      </w:r>
    </w:p>
    <w:p w:rsidR="00422472" w:rsidRPr="00422472" w:rsidRDefault="00422472" w:rsidP="004224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472">
        <w:rPr>
          <w:rFonts w:ascii="Times New Roman" w:hAnsi="Times New Roman" w:cs="Times New Roman"/>
          <w:sz w:val="28"/>
          <w:szCs w:val="28"/>
        </w:rPr>
        <w:t xml:space="preserve">Не стоит питать иллюзий, что из салона вы сразу выйдите </w:t>
      </w:r>
      <w:proofErr w:type="gramStart"/>
      <w:r w:rsidRPr="00422472">
        <w:rPr>
          <w:rFonts w:ascii="Times New Roman" w:hAnsi="Times New Roman" w:cs="Times New Roman"/>
          <w:sz w:val="28"/>
          <w:szCs w:val="28"/>
        </w:rPr>
        <w:t>красоткой</w:t>
      </w:r>
      <w:proofErr w:type="gramEnd"/>
      <w:r w:rsidRPr="00422472">
        <w:rPr>
          <w:rFonts w:ascii="Times New Roman" w:hAnsi="Times New Roman" w:cs="Times New Roman"/>
          <w:sz w:val="28"/>
          <w:szCs w:val="28"/>
        </w:rPr>
        <w:t xml:space="preserve">. После процедуры нужно пережить еще реабилитационный период, во время которого появятся краснота, отек, ранки и корочки. Когда кожа заживет, придется снова обратиться к мастеру для коррекции и окончательного получения желаемой формы бровей. Без коррекции </w:t>
      </w:r>
      <w:proofErr w:type="spellStart"/>
      <w:r w:rsidRPr="00422472">
        <w:rPr>
          <w:rFonts w:ascii="Times New Roman" w:hAnsi="Times New Roman" w:cs="Times New Roman"/>
          <w:sz w:val="28"/>
          <w:szCs w:val="28"/>
        </w:rPr>
        <w:t>татуаж</w:t>
      </w:r>
      <w:proofErr w:type="spellEnd"/>
      <w:r w:rsidRPr="00422472">
        <w:rPr>
          <w:rFonts w:ascii="Times New Roman" w:hAnsi="Times New Roman" w:cs="Times New Roman"/>
          <w:sz w:val="28"/>
          <w:szCs w:val="28"/>
        </w:rPr>
        <w:t xml:space="preserve"> считается незаконченным!</w:t>
      </w:r>
    </w:p>
    <w:p w:rsidR="00422472" w:rsidRPr="00422472" w:rsidRDefault="00422472" w:rsidP="004224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472">
        <w:rPr>
          <w:rFonts w:ascii="Times New Roman" w:hAnsi="Times New Roman" w:cs="Times New Roman"/>
          <w:sz w:val="28"/>
          <w:szCs w:val="28"/>
        </w:rPr>
        <w:t xml:space="preserve">В отличие </w:t>
      </w:r>
      <w:proofErr w:type="gramStart"/>
      <w:r w:rsidRPr="0042247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4224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2472">
        <w:rPr>
          <w:rFonts w:ascii="Times New Roman" w:hAnsi="Times New Roman" w:cs="Times New Roman"/>
          <w:sz w:val="28"/>
          <w:szCs w:val="28"/>
        </w:rPr>
        <w:t>тату</w:t>
      </w:r>
      <w:proofErr w:type="gramEnd"/>
      <w:r w:rsidRPr="00422472">
        <w:rPr>
          <w:rFonts w:ascii="Times New Roman" w:hAnsi="Times New Roman" w:cs="Times New Roman"/>
          <w:sz w:val="28"/>
          <w:szCs w:val="28"/>
        </w:rPr>
        <w:t xml:space="preserve">, пигмент вводится всего на 0,5-0,6 мм под кожу и в меньших количествах. Чтобы клиенту было не так больно, применяют местную </w:t>
      </w:r>
      <w:r w:rsidR="00824011">
        <w:rPr>
          <w:rFonts w:ascii="Times New Roman" w:hAnsi="Times New Roman" w:cs="Times New Roman"/>
          <w:sz w:val="28"/>
          <w:szCs w:val="28"/>
        </w:rPr>
        <w:t xml:space="preserve">аппликационную </w:t>
      </w:r>
      <w:r w:rsidRPr="00422472">
        <w:rPr>
          <w:rFonts w:ascii="Times New Roman" w:hAnsi="Times New Roman" w:cs="Times New Roman"/>
          <w:sz w:val="28"/>
          <w:szCs w:val="28"/>
        </w:rPr>
        <w:t xml:space="preserve">анестезию. </w:t>
      </w:r>
    </w:p>
    <w:p w:rsidR="00422472" w:rsidRPr="00422472" w:rsidRDefault="00422472" w:rsidP="004224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472">
        <w:rPr>
          <w:rFonts w:ascii="Times New Roman" w:hAnsi="Times New Roman" w:cs="Times New Roman"/>
          <w:sz w:val="28"/>
          <w:szCs w:val="28"/>
        </w:rPr>
        <w:t>Что касаетс</w:t>
      </w:r>
      <w:r w:rsidR="00824011">
        <w:rPr>
          <w:rFonts w:ascii="Times New Roman" w:hAnsi="Times New Roman" w:cs="Times New Roman"/>
          <w:sz w:val="28"/>
          <w:szCs w:val="28"/>
        </w:rPr>
        <w:t>я оборудования</w:t>
      </w:r>
      <w:r w:rsidRPr="00422472">
        <w:rPr>
          <w:rFonts w:ascii="Times New Roman" w:hAnsi="Times New Roman" w:cs="Times New Roman"/>
          <w:sz w:val="28"/>
          <w:szCs w:val="28"/>
        </w:rPr>
        <w:t xml:space="preserve">: наличие у мастера дорогостоящего инструмента вовсе не является гарантией хорошего результата. </w:t>
      </w:r>
      <w:proofErr w:type="gramStart"/>
      <w:r w:rsidRPr="00422472">
        <w:rPr>
          <w:rFonts w:ascii="Times New Roman" w:hAnsi="Times New Roman" w:cs="Times New Roman"/>
          <w:sz w:val="28"/>
          <w:szCs w:val="28"/>
        </w:rPr>
        <w:t xml:space="preserve">Рекламные фразы типа: наше суперсовременное высокотехнологичное оборудование распределяет краску </w:t>
      </w:r>
      <w:proofErr w:type="spellStart"/>
      <w:r w:rsidRPr="00422472">
        <w:rPr>
          <w:rFonts w:ascii="Times New Roman" w:hAnsi="Times New Roman" w:cs="Times New Roman"/>
          <w:sz w:val="28"/>
          <w:szCs w:val="28"/>
        </w:rPr>
        <w:t>суперравномерно</w:t>
      </w:r>
      <w:proofErr w:type="spellEnd"/>
      <w:r w:rsidRPr="00422472">
        <w:rPr>
          <w:rFonts w:ascii="Times New Roman" w:hAnsi="Times New Roman" w:cs="Times New Roman"/>
          <w:sz w:val="28"/>
          <w:szCs w:val="28"/>
        </w:rPr>
        <w:t xml:space="preserve"> на нужной </w:t>
      </w:r>
      <w:proofErr w:type="spellStart"/>
      <w:r w:rsidRPr="00422472">
        <w:rPr>
          <w:rFonts w:ascii="Times New Roman" w:hAnsi="Times New Roman" w:cs="Times New Roman"/>
          <w:sz w:val="28"/>
          <w:szCs w:val="28"/>
        </w:rPr>
        <w:t>микроглубине</w:t>
      </w:r>
      <w:proofErr w:type="spellEnd"/>
      <w:r w:rsidRPr="00422472">
        <w:rPr>
          <w:rFonts w:ascii="Times New Roman" w:hAnsi="Times New Roman" w:cs="Times New Roman"/>
          <w:sz w:val="28"/>
          <w:szCs w:val="28"/>
        </w:rPr>
        <w:t xml:space="preserve"> - обычное вранье!</w:t>
      </w:r>
      <w:proofErr w:type="gramEnd"/>
      <w:r w:rsidRPr="00422472">
        <w:rPr>
          <w:rFonts w:ascii="Times New Roman" w:hAnsi="Times New Roman" w:cs="Times New Roman"/>
          <w:sz w:val="28"/>
          <w:szCs w:val="28"/>
        </w:rPr>
        <w:t xml:space="preserve"> Распределяет краску на нужной глубине мастер!</w:t>
      </w:r>
    </w:p>
    <w:p w:rsidR="00422472" w:rsidRPr="00422472" w:rsidRDefault="00422472" w:rsidP="004224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472">
        <w:rPr>
          <w:rFonts w:ascii="Times New Roman" w:hAnsi="Times New Roman" w:cs="Times New Roman"/>
          <w:sz w:val="28"/>
          <w:szCs w:val="28"/>
        </w:rPr>
        <w:t xml:space="preserve">Машинка - только инструмент, кисть, хорошей кистью запросто можно нарисовать ужасную картину. </w:t>
      </w:r>
    </w:p>
    <w:p w:rsidR="00422472" w:rsidRDefault="00422472" w:rsidP="004224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472">
        <w:rPr>
          <w:rFonts w:ascii="Times New Roman" w:hAnsi="Times New Roman" w:cs="Times New Roman"/>
          <w:sz w:val="28"/>
          <w:szCs w:val="28"/>
        </w:rPr>
        <w:t xml:space="preserve">Хорошо </w:t>
      </w:r>
      <w:proofErr w:type="gramStart"/>
      <w:r w:rsidRPr="00422472">
        <w:rPr>
          <w:rFonts w:ascii="Times New Roman" w:hAnsi="Times New Roman" w:cs="Times New Roman"/>
          <w:sz w:val="28"/>
          <w:szCs w:val="28"/>
        </w:rPr>
        <w:t>выполненный</w:t>
      </w:r>
      <w:proofErr w:type="gramEnd"/>
      <w:r w:rsidRPr="004224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2472">
        <w:rPr>
          <w:rFonts w:ascii="Times New Roman" w:hAnsi="Times New Roman" w:cs="Times New Roman"/>
          <w:sz w:val="28"/>
          <w:szCs w:val="28"/>
        </w:rPr>
        <w:t>татуаж</w:t>
      </w:r>
      <w:proofErr w:type="spellEnd"/>
      <w:r w:rsidRPr="00422472">
        <w:rPr>
          <w:rFonts w:ascii="Times New Roman" w:hAnsi="Times New Roman" w:cs="Times New Roman"/>
          <w:sz w:val="28"/>
          <w:szCs w:val="28"/>
        </w:rPr>
        <w:t xml:space="preserve"> выглядит очень натурально, практически не отличается от </w:t>
      </w:r>
      <w:proofErr w:type="spellStart"/>
      <w:r w:rsidRPr="00422472">
        <w:rPr>
          <w:rFonts w:ascii="Times New Roman" w:hAnsi="Times New Roman" w:cs="Times New Roman"/>
          <w:sz w:val="28"/>
          <w:szCs w:val="28"/>
        </w:rPr>
        <w:t>природно</w:t>
      </w:r>
      <w:proofErr w:type="spellEnd"/>
      <w:r w:rsidRPr="00422472">
        <w:rPr>
          <w:rFonts w:ascii="Times New Roman" w:hAnsi="Times New Roman" w:cs="Times New Roman"/>
          <w:sz w:val="28"/>
          <w:szCs w:val="28"/>
        </w:rPr>
        <w:t xml:space="preserve"> красивых бровей или губ.</w:t>
      </w:r>
    </w:p>
    <w:p w:rsidR="00CA53BC" w:rsidRDefault="00CA53BC" w:rsidP="004224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Default="00CA53BC" w:rsidP="004224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Default="00CA53BC" w:rsidP="004224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4011" w:rsidRDefault="00824011" w:rsidP="004224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Default="00CA53BC" w:rsidP="004224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53B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ОСНОВНЫЕ ПРИЧИНЫ ПОЛНОГО ВЫХОДА ПИГМЕНТА</w:t>
      </w:r>
      <w:proofErr w:type="gramStart"/>
      <w:r w:rsidRPr="00CA53BC">
        <w:rPr>
          <w:rFonts w:ascii="Times New Roman" w:hAnsi="Times New Roman" w:cs="Times New Roman"/>
          <w:b/>
          <w:sz w:val="28"/>
          <w:szCs w:val="28"/>
          <w:u w:val="single"/>
        </w:rPr>
        <w:t xml:space="preserve"> :</w:t>
      </w:r>
      <w:proofErr w:type="gramEnd"/>
    </w:p>
    <w:p w:rsidR="00824011" w:rsidRPr="00CA53BC" w:rsidRDefault="00824011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53BC" w:rsidRPr="00CA53BC" w:rsidRDefault="00CA53BC" w:rsidP="00CA53BC">
      <w:pPr>
        <w:pStyle w:val="a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 xml:space="preserve">нарушение гормонального фона </w:t>
      </w:r>
    </w:p>
    <w:p w:rsidR="00CA53BC" w:rsidRPr="00CA53BC" w:rsidRDefault="00CA53BC" w:rsidP="00CA53BC">
      <w:pPr>
        <w:pStyle w:val="a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 xml:space="preserve">индивидуальные особенности внутреннего обмена веществ </w:t>
      </w:r>
    </w:p>
    <w:p w:rsidR="00CA53BC" w:rsidRPr="00CA53BC" w:rsidRDefault="00CA53BC" w:rsidP="00CA53BC">
      <w:pPr>
        <w:pStyle w:val="a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 xml:space="preserve">повышенная выработка секрета сальными железами (жирная кожа) </w:t>
      </w:r>
    </w:p>
    <w:p w:rsidR="00CA53BC" w:rsidRPr="00CA53BC" w:rsidRDefault="00CA53BC" w:rsidP="00CA53BC">
      <w:pPr>
        <w:pStyle w:val="a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 xml:space="preserve">плохая свертываемость крови </w:t>
      </w:r>
    </w:p>
    <w:p w:rsidR="00CA53BC" w:rsidRPr="00CA53BC" w:rsidRDefault="00CA53BC" w:rsidP="00CA53BC">
      <w:pPr>
        <w:pStyle w:val="a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 xml:space="preserve">прием лекарственных средств, способствующих разжижению крови </w:t>
      </w:r>
    </w:p>
    <w:p w:rsidR="00CA53BC" w:rsidRDefault="00CA53BC" w:rsidP="00CA53BC">
      <w:pPr>
        <w:pStyle w:val="a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>неправильный уход (а точнее нарушение всех рекомендаций и запретов) в период заживления.</w:t>
      </w:r>
    </w:p>
    <w:p w:rsidR="00CA53BC" w:rsidRDefault="00CA53BC" w:rsidP="00CA5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Default="00CA53BC" w:rsidP="00CA5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Pr="00CA53BC" w:rsidRDefault="00CA53BC" w:rsidP="00CA53BC">
      <w:pPr>
        <w:spacing w:after="0" w:line="360" w:lineRule="auto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CA53BC">
        <w:rPr>
          <w:rFonts w:ascii="Times New Roman" w:hAnsi="Times New Roman" w:cs="Times New Roman"/>
          <w:b/>
          <w:sz w:val="40"/>
          <w:szCs w:val="40"/>
          <w:u w:val="single"/>
        </w:rPr>
        <w:t xml:space="preserve">Перманентный макияж и разные типы кожи. </w:t>
      </w:r>
    </w:p>
    <w:p w:rsidR="00CA53BC" w:rsidRPr="00CA53BC" w:rsidRDefault="00CA53BC" w:rsidP="00CA5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Pr="00CA53BC" w:rsidRDefault="00CA53BC" w:rsidP="00CA5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53BC">
        <w:rPr>
          <w:rFonts w:ascii="Times New Roman" w:hAnsi="Times New Roman" w:cs="Times New Roman"/>
          <w:b/>
          <w:sz w:val="28"/>
          <w:szCs w:val="28"/>
        </w:rPr>
        <w:t>Перманентный макияж на жирной коже.</w:t>
      </w:r>
    </w:p>
    <w:p w:rsidR="00CA53BC" w:rsidRP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 xml:space="preserve">Визуально заметной особенностью жирной кожи является излишний блеск, расширенные поры, склонность к воспалениям и покраснениям. Такая кожа обычно достаточно толстая и плотная, а в столь грубую текстуру пигмент должен </w:t>
      </w:r>
      <w:proofErr w:type="gramStart"/>
      <w:r w:rsidRPr="00CA53BC">
        <w:rPr>
          <w:rFonts w:ascii="Times New Roman" w:hAnsi="Times New Roman" w:cs="Times New Roman"/>
          <w:sz w:val="28"/>
          <w:szCs w:val="28"/>
        </w:rPr>
        <w:t>вносится</w:t>
      </w:r>
      <w:proofErr w:type="gramEnd"/>
      <w:r w:rsidRPr="00CA53BC">
        <w:rPr>
          <w:rFonts w:ascii="Times New Roman" w:hAnsi="Times New Roman" w:cs="Times New Roman"/>
          <w:sz w:val="28"/>
          <w:szCs w:val="28"/>
        </w:rPr>
        <w:t xml:space="preserve"> несколько глубже, чем в нормальную или сухую кожу. А поскольку </w:t>
      </w:r>
      <w:proofErr w:type="gramStart"/>
      <w:r w:rsidRPr="00CA53BC">
        <w:rPr>
          <w:rFonts w:ascii="Times New Roman" w:hAnsi="Times New Roman" w:cs="Times New Roman"/>
          <w:sz w:val="28"/>
          <w:szCs w:val="28"/>
        </w:rPr>
        <w:t>волосковая</w:t>
      </w:r>
      <w:proofErr w:type="gramEnd"/>
      <w:r w:rsidRPr="00CA53BC">
        <w:rPr>
          <w:rFonts w:ascii="Times New Roman" w:hAnsi="Times New Roman" w:cs="Times New Roman"/>
          <w:sz w:val="28"/>
          <w:szCs w:val="28"/>
        </w:rPr>
        <w:t xml:space="preserve">, 6D и 3D техники требуют минимальной глубины внедрения пигмента, то для жирной кожи они противопоказаны. При поверхностной работе на коже этого типа возникает риск плохого закрепления пигмента и вполне вероятно, что тончайшие волоски при заживлении «поплывут». Если же клиентка настаивает именно на волосковой технике, мастер должен обязательно предупредить ее о том, что вероятность успешности процедуры равно 50% и это, несомненно, значительный риск. Идеальная техника для этого типа кожи — растушевка с мягкими, не </w:t>
      </w:r>
      <w:proofErr w:type="spellStart"/>
      <w:r w:rsidRPr="00CA53BC">
        <w:rPr>
          <w:rFonts w:ascii="Times New Roman" w:hAnsi="Times New Roman" w:cs="Times New Roman"/>
          <w:sz w:val="28"/>
          <w:szCs w:val="28"/>
        </w:rPr>
        <w:t>графичными</w:t>
      </w:r>
      <w:proofErr w:type="spellEnd"/>
      <w:r w:rsidRPr="00CA53BC">
        <w:rPr>
          <w:rFonts w:ascii="Times New Roman" w:hAnsi="Times New Roman" w:cs="Times New Roman"/>
          <w:sz w:val="28"/>
          <w:szCs w:val="28"/>
        </w:rPr>
        <w:t xml:space="preserve"> краями. Однако зачастую после </w:t>
      </w:r>
      <w:r w:rsidRPr="00CA53BC">
        <w:rPr>
          <w:rFonts w:ascii="Times New Roman" w:hAnsi="Times New Roman" w:cs="Times New Roman"/>
          <w:sz w:val="28"/>
          <w:szCs w:val="28"/>
        </w:rPr>
        <w:lastRenderedPageBreak/>
        <w:t xml:space="preserve">40 лет процессы </w:t>
      </w:r>
      <w:proofErr w:type="spellStart"/>
      <w:r w:rsidRPr="00CA53BC">
        <w:rPr>
          <w:rFonts w:ascii="Times New Roman" w:hAnsi="Times New Roman" w:cs="Times New Roman"/>
          <w:sz w:val="28"/>
          <w:szCs w:val="28"/>
        </w:rPr>
        <w:t>салоотделения</w:t>
      </w:r>
      <w:proofErr w:type="spellEnd"/>
      <w:r w:rsidRPr="00CA53BC">
        <w:rPr>
          <w:rFonts w:ascii="Times New Roman" w:hAnsi="Times New Roman" w:cs="Times New Roman"/>
          <w:sz w:val="28"/>
          <w:szCs w:val="28"/>
        </w:rPr>
        <w:t xml:space="preserve"> нормализуются, кожа </w:t>
      </w:r>
      <w:proofErr w:type="gramStart"/>
      <w:r w:rsidRPr="00CA53BC">
        <w:rPr>
          <w:rFonts w:ascii="Times New Roman" w:hAnsi="Times New Roman" w:cs="Times New Roman"/>
          <w:sz w:val="28"/>
          <w:szCs w:val="28"/>
        </w:rPr>
        <w:t xml:space="preserve">становится обезвоженной и </w:t>
      </w:r>
      <w:proofErr w:type="spellStart"/>
      <w:r w:rsidRPr="00CA53BC">
        <w:rPr>
          <w:rFonts w:ascii="Times New Roman" w:hAnsi="Times New Roman" w:cs="Times New Roman"/>
          <w:sz w:val="28"/>
          <w:szCs w:val="28"/>
        </w:rPr>
        <w:t>татуаж</w:t>
      </w:r>
      <w:proofErr w:type="spellEnd"/>
      <w:proofErr w:type="gramEnd"/>
      <w:r w:rsidRPr="00CA53BC">
        <w:rPr>
          <w:rFonts w:ascii="Times New Roman" w:hAnsi="Times New Roman" w:cs="Times New Roman"/>
          <w:sz w:val="28"/>
          <w:szCs w:val="28"/>
        </w:rPr>
        <w:t xml:space="preserve"> будет носиться уже дольше. Есть также и особенности ухода за зоной перманентного макияжа для обладательниц жирной кожи. Если они хотят «продлить его жизнь», нужно отказаться от спиртосодержащей косметики, использовать солнцезащитные крема и не делать </w:t>
      </w:r>
      <w:proofErr w:type="spellStart"/>
      <w:r w:rsidRPr="00CA53BC">
        <w:rPr>
          <w:rFonts w:ascii="Times New Roman" w:hAnsi="Times New Roman" w:cs="Times New Roman"/>
          <w:sz w:val="28"/>
          <w:szCs w:val="28"/>
        </w:rPr>
        <w:t>пиллинги</w:t>
      </w:r>
      <w:proofErr w:type="spellEnd"/>
      <w:r w:rsidRPr="00CA53BC">
        <w:rPr>
          <w:rFonts w:ascii="Times New Roman" w:hAnsi="Times New Roman" w:cs="Times New Roman"/>
          <w:sz w:val="28"/>
          <w:szCs w:val="28"/>
        </w:rPr>
        <w:t xml:space="preserve"> в месте залегания пигмента. </w:t>
      </w:r>
    </w:p>
    <w:p w:rsidR="00CA53BC" w:rsidRPr="00CA53BC" w:rsidRDefault="00CA53BC" w:rsidP="00CA5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Pr="00CA53BC" w:rsidRDefault="00CA53BC" w:rsidP="00CA5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53BC">
        <w:rPr>
          <w:rFonts w:ascii="Times New Roman" w:hAnsi="Times New Roman" w:cs="Times New Roman"/>
          <w:b/>
          <w:sz w:val="28"/>
          <w:szCs w:val="28"/>
        </w:rPr>
        <w:t>Перманентный макияж и сухая кожа.</w:t>
      </w:r>
    </w:p>
    <w:p w:rsidR="00CA53BC" w:rsidRP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 xml:space="preserve">Девушкам с сухой кожей, можно сказать, повезло. Они могут выбирать любую технику перманентного </w:t>
      </w:r>
      <w:proofErr w:type="gramStart"/>
      <w:r w:rsidRPr="00CA53BC">
        <w:rPr>
          <w:rFonts w:ascii="Times New Roman" w:hAnsi="Times New Roman" w:cs="Times New Roman"/>
          <w:sz w:val="28"/>
          <w:szCs w:val="28"/>
        </w:rPr>
        <w:t>макияжа</w:t>
      </w:r>
      <w:proofErr w:type="gramEnd"/>
      <w:r w:rsidRPr="00CA53BC">
        <w:rPr>
          <w:rFonts w:ascii="Times New Roman" w:hAnsi="Times New Roman" w:cs="Times New Roman"/>
          <w:sz w:val="28"/>
          <w:szCs w:val="28"/>
        </w:rPr>
        <w:t xml:space="preserve"> и носится он будет достаточно долго. Визуально обладательницы этого типа кожи легко </w:t>
      </w:r>
      <w:proofErr w:type="spellStart"/>
      <w:r w:rsidRPr="00CA53BC">
        <w:rPr>
          <w:rFonts w:ascii="Times New Roman" w:hAnsi="Times New Roman" w:cs="Times New Roman"/>
          <w:sz w:val="28"/>
          <w:szCs w:val="28"/>
        </w:rPr>
        <w:t>отличимы</w:t>
      </w:r>
      <w:proofErr w:type="spellEnd"/>
      <w:r w:rsidRPr="00CA53BC">
        <w:rPr>
          <w:rFonts w:ascii="Times New Roman" w:hAnsi="Times New Roman" w:cs="Times New Roman"/>
          <w:sz w:val="28"/>
          <w:szCs w:val="28"/>
        </w:rPr>
        <w:t xml:space="preserve"> по светящейся, прозрачной коже, обилию «гусиных лапок» и мелких морщинок, отсутствию видимых пор и жирного блеска. Сухая, пергаментная кожа очень «цепкая», пигмент схватывается моментально и медленнее уходит. Мастер должен наносить пигмент не плотно, как бы напыляя его. У многих клиенток с сухой кожей </w:t>
      </w:r>
      <w:proofErr w:type="gramStart"/>
      <w:r w:rsidRPr="00CA53BC">
        <w:rPr>
          <w:rFonts w:ascii="Times New Roman" w:hAnsi="Times New Roman" w:cs="Times New Roman"/>
          <w:sz w:val="28"/>
          <w:szCs w:val="28"/>
        </w:rPr>
        <w:t>нет надобности проходить</w:t>
      </w:r>
      <w:proofErr w:type="gramEnd"/>
      <w:r w:rsidRPr="00CA53BC">
        <w:rPr>
          <w:rFonts w:ascii="Times New Roman" w:hAnsi="Times New Roman" w:cs="Times New Roman"/>
          <w:sz w:val="28"/>
          <w:szCs w:val="28"/>
        </w:rPr>
        <w:t xml:space="preserve"> процедуру коррекции, даже волосковый </w:t>
      </w:r>
      <w:proofErr w:type="spellStart"/>
      <w:r w:rsidRPr="00CA53BC">
        <w:rPr>
          <w:rFonts w:ascii="Times New Roman" w:hAnsi="Times New Roman" w:cs="Times New Roman"/>
          <w:sz w:val="28"/>
          <w:szCs w:val="28"/>
        </w:rPr>
        <w:t>татуаж</w:t>
      </w:r>
      <w:proofErr w:type="spellEnd"/>
      <w:r w:rsidRPr="00CA53BC">
        <w:rPr>
          <w:rFonts w:ascii="Times New Roman" w:hAnsi="Times New Roman" w:cs="Times New Roman"/>
          <w:sz w:val="28"/>
          <w:szCs w:val="28"/>
        </w:rPr>
        <w:t xml:space="preserve"> получается идеальным и носится около двух лет. </w:t>
      </w:r>
    </w:p>
    <w:p w:rsidR="00CA53BC" w:rsidRPr="00CA53BC" w:rsidRDefault="00CA53BC" w:rsidP="00CA5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Pr="00CA53BC" w:rsidRDefault="00CA53BC" w:rsidP="00CA5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53BC">
        <w:rPr>
          <w:rFonts w:ascii="Times New Roman" w:hAnsi="Times New Roman" w:cs="Times New Roman"/>
          <w:b/>
          <w:sz w:val="28"/>
          <w:szCs w:val="28"/>
        </w:rPr>
        <w:t>Перманентный макияж и возрастная кожа.</w:t>
      </w:r>
    </w:p>
    <w:p w:rsidR="00CA53BC" w:rsidRP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 xml:space="preserve">Возрастные процессы в коже делают ее более плотной и сухой. У некоторых женщин за 50 кожа заметно огрубевает. Именно таким клиенткам не рекомендованы волосковые техники. Для тех, у кого кожа не грубая, подойдет любой метод </w:t>
      </w:r>
      <w:proofErr w:type="spellStart"/>
      <w:r w:rsidRPr="00CA53BC">
        <w:rPr>
          <w:rFonts w:ascii="Times New Roman" w:hAnsi="Times New Roman" w:cs="Times New Roman"/>
          <w:sz w:val="28"/>
          <w:szCs w:val="28"/>
        </w:rPr>
        <w:t>микропигментации</w:t>
      </w:r>
      <w:proofErr w:type="spellEnd"/>
      <w:r w:rsidRPr="00CA53BC">
        <w:rPr>
          <w:rFonts w:ascii="Times New Roman" w:hAnsi="Times New Roman" w:cs="Times New Roman"/>
          <w:sz w:val="28"/>
          <w:szCs w:val="28"/>
        </w:rPr>
        <w:t xml:space="preserve">. Мастер должен быть предельно осторожен и сделать все возможное, чтобы не допустить заломов и прохождения линий через морщины. Также важно не переборщить с цветом — лучше добавить яркости на коррекции, чем сделать слишком декоративный перманентный макияж (противопоказанный возрастному лицу) на первой процедуре. Особенности этого типа кожи — малая чувствительность, замедление </w:t>
      </w:r>
      <w:r w:rsidRPr="00CA53BC">
        <w:rPr>
          <w:rFonts w:ascii="Times New Roman" w:hAnsi="Times New Roman" w:cs="Times New Roman"/>
          <w:sz w:val="28"/>
          <w:szCs w:val="28"/>
        </w:rPr>
        <w:lastRenderedPageBreak/>
        <w:t xml:space="preserve">процессов обновления эпидермиса, что дает возможность проводить процедуру вообще без анестезии, а «длительность жизни </w:t>
      </w:r>
      <w:proofErr w:type="spellStart"/>
      <w:r w:rsidRPr="00CA53BC">
        <w:rPr>
          <w:rFonts w:ascii="Times New Roman" w:hAnsi="Times New Roman" w:cs="Times New Roman"/>
          <w:sz w:val="28"/>
          <w:szCs w:val="28"/>
        </w:rPr>
        <w:t>татуажа</w:t>
      </w:r>
      <w:proofErr w:type="spellEnd"/>
      <w:r w:rsidRPr="00CA53BC">
        <w:rPr>
          <w:rFonts w:ascii="Times New Roman" w:hAnsi="Times New Roman" w:cs="Times New Roman"/>
          <w:sz w:val="28"/>
          <w:szCs w:val="28"/>
        </w:rPr>
        <w:t xml:space="preserve">» увеличивается в разы. </w:t>
      </w:r>
    </w:p>
    <w:p w:rsid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 xml:space="preserve">Виктория </w:t>
      </w:r>
      <w:proofErr w:type="spellStart"/>
      <w:r w:rsidRPr="00CA53BC">
        <w:rPr>
          <w:rFonts w:ascii="Times New Roman" w:hAnsi="Times New Roman" w:cs="Times New Roman"/>
          <w:sz w:val="28"/>
          <w:szCs w:val="28"/>
        </w:rPr>
        <w:t>Рудько</w:t>
      </w:r>
      <w:proofErr w:type="spellEnd"/>
      <w:r w:rsidRPr="00CA53BC">
        <w:rPr>
          <w:rFonts w:ascii="Times New Roman" w:hAnsi="Times New Roman" w:cs="Times New Roman"/>
          <w:sz w:val="28"/>
          <w:szCs w:val="28"/>
        </w:rPr>
        <w:t xml:space="preserve">, международный тренер по перманентному макияжу, ведущий специалист Академии </w:t>
      </w:r>
      <w:proofErr w:type="spellStart"/>
      <w:r w:rsidRPr="00CA53BC">
        <w:rPr>
          <w:rFonts w:ascii="Times New Roman" w:hAnsi="Times New Roman" w:cs="Times New Roman"/>
          <w:sz w:val="28"/>
          <w:szCs w:val="28"/>
        </w:rPr>
        <w:t>Пьюбо</w:t>
      </w:r>
      <w:proofErr w:type="spellEnd"/>
      <w:r w:rsidRPr="00CA53BC">
        <w:rPr>
          <w:rFonts w:ascii="Times New Roman" w:hAnsi="Times New Roman" w:cs="Times New Roman"/>
          <w:sz w:val="28"/>
          <w:szCs w:val="28"/>
        </w:rPr>
        <w:t xml:space="preserve"> (Украина).</w:t>
      </w:r>
    </w:p>
    <w:p w:rsid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Pr="00CA53BC" w:rsidRDefault="00CA53BC" w:rsidP="00CA53B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CA53BC">
        <w:rPr>
          <w:rFonts w:ascii="Times New Roman" w:hAnsi="Times New Roman" w:cs="Times New Roman"/>
          <w:b/>
          <w:sz w:val="40"/>
          <w:szCs w:val="40"/>
          <w:u w:val="single"/>
        </w:rPr>
        <w:t>Памятка по уходу после процедуры пм.</w:t>
      </w:r>
    </w:p>
    <w:p w:rsidR="00CA53BC" w:rsidRP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>Процесс заживления длится от 7 до 14 дней. Первое время (от нескольких часов до 2 суток) после процедуры наблюдается незначительная отечность и легкое покраснение, не требующие вашего внимания. Первые десять дней после процедуры имплантированные пигменты выглядят более ярко и интенсивно, постепенно их оттенок меняется, смешиваясь с лимфой и кровью. После завершения заживления перманентный макияж становится светлее, сохраняя 40-50 % от интенсивности первоначального цвета.</w:t>
      </w:r>
    </w:p>
    <w:p w:rsidR="00CA53BC" w:rsidRP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 xml:space="preserve">В течение первых 5-6 часов после окончания процедуры (при обильном выделении сукровицы) нежно промокайте (не касаясь кожи!) поверхность чистым ватным тампоном, не допуская образования плотной корочки. К вечеру следующего дня после процедуры образуется легкая корочка, больше напоминающая пленку. Она естественным образом защитит поврежденное место от инфекции и достаточно быстро сойдет через 5-7 дней. Если в течение первых суток после процедуры вам необходимо посещать общественные места, наносите на место процедуры тонкий защитный слой мази (тетрациклин 3% </w:t>
      </w:r>
      <w:proofErr w:type="gramStart"/>
      <w:r w:rsidRPr="00CA53BC">
        <w:rPr>
          <w:rFonts w:ascii="Times New Roman" w:hAnsi="Times New Roman" w:cs="Times New Roman"/>
          <w:sz w:val="28"/>
          <w:szCs w:val="28"/>
        </w:rPr>
        <w:t>наружная</w:t>
      </w:r>
      <w:proofErr w:type="gramEnd"/>
      <w:r w:rsidRPr="00CA53BC">
        <w:rPr>
          <w:rFonts w:ascii="Times New Roman" w:hAnsi="Times New Roman" w:cs="Times New Roman"/>
          <w:sz w:val="28"/>
          <w:szCs w:val="28"/>
        </w:rPr>
        <w:t>). В дальнейшем продолжайте утром и вечером смазывать корочку очень тонким слоем мази для того, чтобы уберечь ее от растрескивания.</w:t>
      </w:r>
    </w:p>
    <w:p w:rsidR="00CA53BC" w:rsidRP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 xml:space="preserve">Весь период заживления 28 дней вам нельзя посещать солярий, сауну, баню, бассейн, а также мочить перманентный макияж и удалять </w:t>
      </w:r>
      <w:r w:rsidRPr="00CA53BC">
        <w:rPr>
          <w:rFonts w:ascii="Times New Roman" w:hAnsi="Times New Roman" w:cs="Times New Roman"/>
          <w:sz w:val="28"/>
          <w:szCs w:val="28"/>
        </w:rPr>
        <w:lastRenderedPageBreak/>
        <w:t>корочку. Если удалить или отмочить корочку раньше положенного времени, то на этом месте образуется пробел. Нельзя ускорять процесс заживления с помощью специальных кремов типа «</w:t>
      </w:r>
      <w:proofErr w:type="spellStart"/>
      <w:r w:rsidRPr="00CA53BC">
        <w:rPr>
          <w:rFonts w:ascii="Times New Roman" w:hAnsi="Times New Roman" w:cs="Times New Roman"/>
          <w:sz w:val="28"/>
          <w:szCs w:val="28"/>
        </w:rPr>
        <w:t>Бепантен</w:t>
      </w:r>
      <w:proofErr w:type="spellEnd"/>
      <w:r w:rsidRPr="00CA53BC">
        <w:rPr>
          <w:rFonts w:ascii="Times New Roman" w:hAnsi="Times New Roman" w:cs="Times New Roman"/>
          <w:sz w:val="28"/>
          <w:szCs w:val="28"/>
        </w:rPr>
        <w:t xml:space="preserve">» и др., так содержащиеся в составе данных кремов средства локально стимулируют иммунный процесс, а это способствует быстрому отторжению пигмента. </w:t>
      </w:r>
    </w:p>
    <w:p w:rsidR="00CA53BC" w:rsidRP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 xml:space="preserve">Если вы случайно инфицировали место нанесения и констатируете появление воспалительного процесса, начните с промывания поверхности </w:t>
      </w:r>
      <w:proofErr w:type="spellStart"/>
      <w:r w:rsidRPr="00CA53BC">
        <w:rPr>
          <w:rFonts w:ascii="Times New Roman" w:hAnsi="Times New Roman" w:cs="Times New Roman"/>
          <w:sz w:val="28"/>
          <w:szCs w:val="28"/>
        </w:rPr>
        <w:t>хлоргексидином</w:t>
      </w:r>
      <w:proofErr w:type="spellEnd"/>
      <w:r w:rsidRPr="00CA53BC">
        <w:rPr>
          <w:rFonts w:ascii="Times New Roman" w:hAnsi="Times New Roman" w:cs="Times New Roman"/>
          <w:sz w:val="28"/>
          <w:szCs w:val="28"/>
        </w:rPr>
        <w:t xml:space="preserve"> 2-3 раза в день и немедленно проконсультируйтесь со специалистом.</w:t>
      </w:r>
    </w:p>
    <w:p w:rsid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>Только четкое соблюдение данных правил приведет вас к качественному результату без дополнительных коррекций!</w:t>
      </w:r>
    </w:p>
    <w:p w:rsid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P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CA53BC">
        <w:rPr>
          <w:rFonts w:ascii="Times New Roman" w:hAnsi="Times New Roman" w:cs="Times New Roman"/>
          <w:b/>
          <w:sz w:val="48"/>
          <w:szCs w:val="48"/>
          <w:u w:val="single"/>
        </w:rPr>
        <w:t>Перед процедурой не рекомендуется:</w:t>
      </w:r>
    </w:p>
    <w:p w:rsidR="00CA53BC" w:rsidRPr="00CA53BC" w:rsidRDefault="00CA53BC" w:rsidP="00CA53BC">
      <w:pPr>
        <w:pStyle w:val="a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 xml:space="preserve"> принимать алкоголь;</w:t>
      </w:r>
    </w:p>
    <w:p w:rsidR="00CA53BC" w:rsidRPr="00CA53BC" w:rsidRDefault="00CA53BC" w:rsidP="00CA53BC">
      <w:pPr>
        <w:pStyle w:val="a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BC">
        <w:rPr>
          <w:rFonts w:ascii="Times New Roman" w:hAnsi="Times New Roman" w:cs="Times New Roman"/>
          <w:sz w:val="28"/>
          <w:szCs w:val="28"/>
        </w:rPr>
        <w:t>аспириносодержащие</w:t>
      </w:r>
      <w:proofErr w:type="spellEnd"/>
      <w:r w:rsidRPr="00CA53BC">
        <w:rPr>
          <w:rFonts w:ascii="Times New Roman" w:hAnsi="Times New Roman" w:cs="Times New Roman"/>
          <w:sz w:val="28"/>
          <w:szCs w:val="28"/>
        </w:rPr>
        <w:t xml:space="preserve"> препараты.</w:t>
      </w:r>
    </w:p>
    <w:p w:rsidR="00CA53BC" w:rsidRP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53BC">
        <w:rPr>
          <w:rFonts w:ascii="Times New Roman" w:hAnsi="Times New Roman" w:cs="Times New Roman"/>
          <w:b/>
          <w:sz w:val="28"/>
          <w:szCs w:val="28"/>
        </w:rPr>
        <w:t>Рекомендуется:</w:t>
      </w:r>
    </w:p>
    <w:p w:rsidR="00CA53BC" w:rsidRDefault="00CA53BC" w:rsidP="00CA53BC">
      <w:pPr>
        <w:pStyle w:val="a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3BC">
        <w:rPr>
          <w:rFonts w:ascii="Times New Roman" w:hAnsi="Times New Roman" w:cs="Times New Roman"/>
          <w:sz w:val="28"/>
          <w:szCs w:val="28"/>
        </w:rPr>
        <w:t xml:space="preserve">перед процедурой сделать </w:t>
      </w:r>
      <w:proofErr w:type="spellStart"/>
      <w:r w:rsidRPr="00CA53BC">
        <w:rPr>
          <w:rFonts w:ascii="Times New Roman" w:hAnsi="Times New Roman" w:cs="Times New Roman"/>
          <w:sz w:val="28"/>
          <w:szCs w:val="28"/>
        </w:rPr>
        <w:t>пилин</w:t>
      </w:r>
      <w:proofErr w:type="gramStart"/>
      <w:r w:rsidRPr="00CA53BC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Pr="00CA53BC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CA53BC">
        <w:rPr>
          <w:rFonts w:ascii="Times New Roman" w:hAnsi="Times New Roman" w:cs="Times New Roman"/>
          <w:sz w:val="28"/>
          <w:szCs w:val="28"/>
        </w:rPr>
        <w:t>скрабом</w:t>
      </w:r>
      <w:proofErr w:type="spellEnd"/>
      <w:r w:rsidRPr="00CA53B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53BC" w:rsidRDefault="00CA53BC" w:rsidP="00CA5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Default="00CA53BC" w:rsidP="00CA5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Default="00CA53BC" w:rsidP="00CA5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Pr="00CA53BC" w:rsidRDefault="00CA53BC" w:rsidP="00CA53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A53BC">
        <w:rPr>
          <w:rFonts w:ascii="Times New Roman" w:hAnsi="Times New Roman" w:cs="Times New Roman"/>
          <w:sz w:val="28"/>
          <w:szCs w:val="28"/>
          <w:u w:val="single"/>
        </w:rPr>
        <w:t>Сделав перманентный макияж (ПМ), Вы получили симметричную форму, красивый цвет. Но работа мастера – только 50% успеха, другие 50% - это Ваш уход за ПМ во время его заживления. Поэтому, настоятельная просьба, внимательно ознакомиться и тщательно выполнять все нижеприведенные рекомендации.</w:t>
      </w:r>
    </w:p>
    <w:p w:rsidR="00CA53BC" w:rsidRPr="00CA53BC" w:rsidRDefault="00CA53BC" w:rsidP="00CA53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3BC" w:rsidRDefault="00CA53BC" w:rsidP="00CA5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53BC" w:rsidRDefault="00CA53BC" w:rsidP="00CA5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53BC" w:rsidRDefault="00CA53BC" w:rsidP="00CA5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53BC" w:rsidRPr="00CA53BC" w:rsidRDefault="00CA53BC" w:rsidP="00CA5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53BC">
        <w:rPr>
          <w:rFonts w:ascii="Times New Roman" w:hAnsi="Times New Roman" w:cs="Times New Roman"/>
          <w:b/>
          <w:sz w:val="28"/>
          <w:szCs w:val="28"/>
        </w:rPr>
        <w:t>В течение всего периода заживления(7-14 дней) НЕЛЬЗЯ:</w:t>
      </w:r>
    </w:p>
    <w:p w:rsidR="00CA53BC" w:rsidRPr="00DB436A" w:rsidRDefault="00CA53BC" w:rsidP="00DB436A">
      <w:pPr>
        <w:pStyle w:val="aa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436A">
        <w:rPr>
          <w:rFonts w:ascii="Times New Roman" w:hAnsi="Times New Roman" w:cs="Times New Roman"/>
          <w:b/>
          <w:sz w:val="28"/>
          <w:szCs w:val="28"/>
        </w:rPr>
        <w:t>удалять и расчесывать образовавшиеся ”корочки”,</w:t>
      </w:r>
    </w:p>
    <w:p w:rsidR="00CA53BC" w:rsidRPr="00DB436A" w:rsidRDefault="00CA53BC" w:rsidP="00DB436A">
      <w:pPr>
        <w:pStyle w:val="aa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436A">
        <w:rPr>
          <w:rFonts w:ascii="Times New Roman" w:hAnsi="Times New Roman" w:cs="Times New Roman"/>
          <w:b/>
          <w:sz w:val="28"/>
          <w:szCs w:val="28"/>
        </w:rPr>
        <w:t>распаривать ”корочки” - посещать сауны, бассейны, ванны (длит</w:t>
      </w:r>
      <w:proofErr w:type="gramStart"/>
      <w:r w:rsidRPr="00DB436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DB43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B436A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DB436A">
        <w:rPr>
          <w:rFonts w:ascii="Times New Roman" w:hAnsi="Times New Roman" w:cs="Times New Roman"/>
          <w:b/>
          <w:sz w:val="28"/>
          <w:szCs w:val="28"/>
        </w:rPr>
        <w:t>одные процедуры),</w:t>
      </w:r>
    </w:p>
    <w:p w:rsidR="00CA53BC" w:rsidRPr="00DB436A" w:rsidRDefault="00CA53BC" w:rsidP="00DB436A">
      <w:pPr>
        <w:pStyle w:val="aa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436A">
        <w:rPr>
          <w:rFonts w:ascii="Times New Roman" w:hAnsi="Times New Roman" w:cs="Times New Roman"/>
          <w:b/>
          <w:sz w:val="28"/>
          <w:szCs w:val="28"/>
        </w:rPr>
        <w:t xml:space="preserve">посещать солярий, </w:t>
      </w:r>
      <w:proofErr w:type="spellStart"/>
      <w:r w:rsidRPr="00DB436A">
        <w:rPr>
          <w:rFonts w:ascii="Times New Roman" w:hAnsi="Times New Roman" w:cs="Times New Roman"/>
          <w:b/>
          <w:sz w:val="28"/>
          <w:szCs w:val="28"/>
        </w:rPr>
        <w:t>загарать</w:t>
      </w:r>
      <w:proofErr w:type="spellEnd"/>
      <w:r w:rsidRPr="00DB43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B436A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DB436A">
        <w:rPr>
          <w:rFonts w:ascii="Times New Roman" w:hAnsi="Times New Roman" w:cs="Times New Roman"/>
          <w:b/>
          <w:sz w:val="28"/>
          <w:szCs w:val="28"/>
        </w:rPr>
        <w:t>необходимо избегать контакта с солнцем),</w:t>
      </w:r>
    </w:p>
    <w:p w:rsidR="00CA53BC" w:rsidRPr="00DB436A" w:rsidRDefault="00CA53BC" w:rsidP="00DB436A">
      <w:pPr>
        <w:pStyle w:val="aa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436A">
        <w:rPr>
          <w:rFonts w:ascii="Times New Roman" w:hAnsi="Times New Roman" w:cs="Times New Roman"/>
          <w:b/>
          <w:sz w:val="28"/>
          <w:szCs w:val="28"/>
        </w:rPr>
        <w:t>применять антибиотики, перекись водорода, любые спиртосодержащие составы - они могут вызвать изменение оттенка цвета,</w:t>
      </w:r>
    </w:p>
    <w:p w:rsidR="00CA53BC" w:rsidRPr="00DB436A" w:rsidRDefault="00CA53BC" w:rsidP="00DB436A">
      <w:pPr>
        <w:pStyle w:val="aa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436A">
        <w:rPr>
          <w:rFonts w:ascii="Times New Roman" w:hAnsi="Times New Roman" w:cs="Times New Roman"/>
          <w:b/>
          <w:sz w:val="28"/>
          <w:szCs w:val="28"/>
        </w:rPr>
        <w:t>наносить косметику на область ПМ,</w:t>
      </w:r>
    </w:p>
    <w:p w:rsidR="00CA53BC" w:rsidRPr="00DB436A" w:rsidRDefault="00CA53BC" w:rsidP="00DB436A">
      <w:pPr>
        <w:pStyle w:val="aa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436A">
        <w:rPr>
          <w:rFonts w:ascii="Times New Roman" w:hAnsi="Times New Roman" w:cs="Times New Roman"/>
          <w:b/>
          <w:sz w:val="28"/>
          <w:szCs w:val="28"/>
        </w:rPr>
        <w:t>прикасаться и наносить на ПМ мази грязными руками,</w:t>
      </w:r>
    </w:p>
    <w:p w:rsidR="00CA53BC" w:rsidRPr="00DB436A" w:rsidRDefault="00CA53BC" w:rsidP="00DB436A">
      <w:pPr>
        <w:pStyle w:val="aa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436A">
        <w:rPr>
          <w:rFonts w:ascii="Times New Roman" w:hAnsi="Times New Roman" w:cs="Times New Roman"/>
          <w:b/>
          <w:sz w:val="28"/>
          <w:szCs w:val="28"/>
        </w:rPr>
        <w:t>находиться в пыльных помещениях, где ведется ремонт,</w:t>
      </w:r>
    </w:p>
    <w:p w:rsidR="00CA53BC" w:rsidRPr="00DB436A" w:rsidRDefault="00CA53BC" w:rsidP="00DB436A">
      <w:pPr>
        <w:pStyle w:val="aa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436A">
        <w:rPr>
          <w:rFonts w:ascii="Times New Roman" w:hAnsi="Times New Roman" w:cs="Times New Roman"/>
          <w:b/>
          <w:sz w:val="28"/>
          <w:szCs w:val="28"/>
        </w:rPr>
        <w:t>находиться на сквозняках,</w:t>
      </w:r>
    </w:p>
    <w:p w:rsidR="00CA53BC" w:rsidRDefault="00CA53BC" w:rsidP="00DB436A">
      <w:pPr>
        <w:pStyle w:val="aa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436A">
        <w:rPr>
          <w:rFonts w:ascii="Times New Roman" w:hAnsi="Times New Roman" w:cs="Times New Roman"/>
          <w:b/>
          <w:sz w:val="28"/>
          <w:szCs w:val="28"/>
        </w:rPr>
        <w:t>употреблять в пищу кислые, соленые, жирные продукты</w:t>
      </w:r>
      <w:proofErr w:type="gramStart"/>
      <w:r w:rsidRPr="00DB436A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DB436A">
        <w:rPr>
          <w:rFonts w:ascii="Times New Roman" w:hAnsi="Times New Roman" w:cs="Times New Roman"/>
          <w:b/>
          <w:sz w:val="28"/>
          <w:szCs w:val="28"/>
        </w:rPr>
        <w:t>а так же алкоголь.</w:t>
      </w:r>
    </w:p>
    <w:p w:rsidR="00DB436A" w:rsidRDefault="00DB436A" w:rsidP="00DB436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436A" w:rsidRDefault="00DB436A" w:rsidP="00DB436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436A" w:rsidRDefault="00DB436A" w:rsidP="00DB436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436A" w:rsidRPr="00DB436A" w:rsidRDefault="00DB436A" w:rsidP="00DB436A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DB436A">
        <w:rPr>
          <w:rFonts w:ascii="Times New Roman" w:hAnsi="Times New Roman" w:cs="Times New Roman"/>
          <w:b/>
          <w:sz w:val="40"/>
          <w:szCs w:val="40"/>
          <w:u w:val="single"/>
        </w:rPr>
        <w:t xml:space="preserve">Отличие аппаратного метода </w:t>
      </w:r>
      <w:proofErr w:type="gramStart"/>
      <w:r w:rsidRPr="00DB436A">
        <w:rPr>
          <w:rFonts w:ascii="Times New Roman" w:hAnsi="Times New Roman" w:cs="Times New Roman"/>
          <w:b/>
          <w:sz w:val="40"/>
          <w:szCs w:val="40"/>
          <w:u w:val="single"/>
        </w:rPr>
        <w:t>от</w:t>
      </w:r>
      <w:proofErr w:type="gramEnd"/>
      <w:r w:rsidRPr="00DB436A">
        <w:rPr>
          <w:rFonts w:ascii="Times New Roman" w:hAnsi="Times New Roman" w:cs="Times New Roman"/>
          <w:b/>
          <w:sz w:val="40"/>
          <w:szCs w:val="40"/>
          <w:u w:val="single"/>
        </w:rPr>
        <w:t xml:space="preserve"> ручного.</w:t>
      </w:r>
    </w:p>
    <w:p w:rsidR="00DB436A" w:rsidRPr="00DB436A" w:rsidRDefault="00DB436A" w:rsidP="00DB436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436A" w:rsidRPr="00DB436A" w:rsidRDefault="00DB436A" w:rsidP="00DB4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36A">
        <w:rPr>
          <w:rFonts w:ascii="Times New Roman" w:hAnsi="Times New Roman" w:cs="Times New Roman"/>
          <w:sz w:val="28"/>
          <w:szCs w:val="28"/>
        </w:rPr>
        <w:t xml:space="preserve">Аппаратный  перманентный макияж - это метод введения пигмента под кожу, при помощи специальной электрической машинки для </w:t>
      </w:r>
      <w:proofErr w:type="spellStart"/>
      <w:r w:rsidRPr="00DB436A">
        <w:rPr>
          <w:rFonts w:ascii="Times New Roman" w:hAnsi="Times New Roman" w:cs="Times New Roman"/>
          <w:sz w:val="28"/>
          <w:szCs w:val="28"/>
        </w:rPr>
        <w:t>микропигментирования</w:t>
      </w:r>
      <w:proofErr w:type="spellEnd"/>
      <w:r w:rsidRPr="00DB43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436A" w:rsidRPr="00DB436A" w:rsidRDefault="00DB436A" w:rsidP="00DB4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36A">
        <w:rPr>
          <w:rFonts w:ascii="Times New Roman" w:hAnsi="Times New Roman" w:cs="Times New Roman"/>
          <w:sz w:val="28"/>
          <w:szCs w:val="28"/>
        </w:rPr>
        <w:t>Для проведения процедуры используются тончайшие иголки (одинарные, либо спаянные в пучки или ряды). Движение машинки поступательное. За секунду она делает от 60 до 140 проколов кожи. Диаметр 1 иглы 0,25-0,4мм.</w:t>
      </w:r>
    </w:p>
    <w:p w:rsidR="00DB436A" w:rsidRPr="00DB436A" w:rsidRDefault="00DB436A" w:rsidP="00DB4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36A">
        <w:rPr>
          <w:rFonts w:ascii="Times New Roman" w:hAnsi="Times New Roman" w:cs="Times New Roman"/>
          <w:sz w:val="28"/>
          <w:szCs w:val="28"/>
        </w:rPr>
        <w:lastRenderedPageBreak/>
        <w:t xml:space="preserve">Не буду описывать </w:t>
      </w:r>
      <w:proofErr w:type="gramStart"/>
      <w:r w:rsidRPr="00DB436A">
        <w:rPr>
          <w:rFonts w:ascii="Times New Roman" w:hAnsi="Times New Roman" w:cs="Times New Roman"/>
          <w:sz w:val="28"/>
          <w:szCs w:val="28"/>
        </w:rPr>
        <w:t>очевидные вещи</w:t>
      </w:r>
      <w:proofErr w:type="gramEnd"/>
      <w:r w:rsidRPr="00DB436A">
        <w:rPr>
          <w:rFonts w:ascii="Times New Roman" w:hAnsi="Times New Roman" w:cs="Times New Roman"/>
          <w:sz w:val="28"/>
          <w:szCs w:val="28"/>
        </w:rPr>
        <w:t xml:space="preserve">, но люди, которые работают не первый год в сфере </w:t>
      </w:r>
      <w:proofErr w:type="spellStart"/>
      <w:r w:rsidRPr="00DB436A">
        <w:rPr>
          <w:rFonts w:ascii="Times New Roman" w:hAnsi="Times New Roman" w:cs="Times New Roman"/>
          <w:sz w:val="28"/>
          <w:szCs w:val="28"/>
        </w:rPr>
        <w:t>татуажа</w:t>
      </w:r>
      <w:proofErr w:type="spellEnd"/>
      <w:r w:rsidRPr="00DB436A">
        <w:rPr>
          <w:rFonts w:ascii="Times New Roman" w:hAnsi="Times New Roman" w:cs="Times New Roman"/>
          <w:sz w:val="28"/>
          <w:szCs w:val="28"/>
        </w:rPr>
        <w:t xml:space="preserve"> и татуировки прекрасно знают на личном опыте, насколько много деталей влияют на успешный результат </w:t>
      </w:r>
      <w:proofErr w:type="spellStart"/>
      <w:r w:rsidRPr="00DB436A">
        <w:rPr>
          <w:rFonts w:ascii="Times New Roman" w:hAnsi="Times New Roman" w:cs="Times New Roman"/>
          <w:sz w:val="28"/>
          <w:szCs w:val="28"/>
        </w:rPr>
        <w:t>микропигментирования</w:t>
      </w:r>
      <w:proofErr w:type="spellEnd"/>
      <w:r w:rsidRPr="00DB436A">
        <w:rPr>
          <w:rFonts w:ascii="Times New Roman" w:hAnsi="Times New Roman" w:cs="Times New Roman"/>
          <w:sz w:val="28"/>
          <w:szCs w:val="28"/>
        </w:rPr>
        <w:t xml:space="preserve">. И речь идет в первую очередь о заживших работах, когда пигмент должен не просто остаться, а зажить правильным нужным цветом, сохранить форму, выраженность каждого волоска и элегантность линий. До 50% успеха заживших работ помимо профессионализма мастера и его опыта, зависят от правильного </w:t>
      </w:r>
      <w:proofErr w:type="spellStart"/>
      <w:r w:rsidRPr="00DB436A">
        <w:rPr>
          <w:rFonts w:ascii="Times New Roman" w:hAnsi="Times New Roman" w:cs="Times New Roman"/>
          <w:sz w:val="28"/>
          <w:szCs w:val="28"/>
        </w:rPr>
        <w:t>допроцедурного</w:t>
      </w:r>
      <w:proofErr w:type="spellEnd"/>
      <w:r w:rsidRPr="00DB436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B436A">
        <w:rPr>
          <w:rFonts w:ascii="Times New Roman" w:hAnsi="Times New Roman" w:cs="Times New Roman"/>
          <w:sz w:val="28"/>
          <w:szCs w:val="28"/>
        </w:rPr>
        <w:t>послепроцедурного</w:t>
      </w:r>
      <w:proofErr w:type="spellEnd"/>
      <w:r w:rsidRPr="00DB436A">
        <w:rPr>
          <w:rFonts w:ascii="Times New Roman" w:hAnsi="Times New Roman" w:cs="Times New Roman"/>
          <w:sz w:val="28"/>
          <w:szCs w:val="28"/>
        </w:rPr>
        <w:t xml:space="preserve"> ухода клиента (особенно последнего). Причем, клиент не может улучшить работу мастера, а вот испортить даже самый шикарный пм (оторвав или размочив корочки и т.д.) – запросто. </w:t>
      </w:r>
    </w:p>
    <w:p w:rsidR="00DB436A" w:rsidRPr="00DB436A" w:rsidRDefault="00DB436A" w:rsidP="00DB43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36A" w:rsidRPr="00DB436A" w:rsidRDefault="00DB436A" w:rsidP="00DB4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36A">
        <w:rPr>
          <w:rFonts w:ascii="Times New Roman" w:hAnsi="Times New Roman" w:cs="Times New Roman"/>
          <w:sz w:val="28"/>
          <w:szCs w:val="28"/>
        </w:rPr>
        <w:t xml:space="preserve">Ручной метод </w:t>
      </w:r>
      <w:proofErr w:type="spellStart"/>
      <w:r w:rsidRPr="00DB436A">
        <w:rPr>
          <w:rFonts w:ascii="Times New Roman" w:hAnsi="Times New Roman" w:cs="Times New Roman"/>
          <w:sz w:val="28"/>
          <w:szCs w:val="28"/>
        </w:rPr>
        <w:t>микропигментирования</w:t>
      </w:r>
      <w:proofErr w:type="spellEnd"/>
      <w:r w:rsidRPr="00DB436A">
        <w:rPr>
          <w:rFonts w:ascii="Times New Roman" w:hAnsi="Times New Roman" w:cs="Times New Roman"/>
          <w:sz w:val="28"/>
          <w:szCs w:val="28"/>
        </w:rPr>
        <w:t xml:space="preserve"> - это </w:t>
      </w:r>
      <w:proofErr w:type="spellStart"/>
      <w:r w:rsidRPr="00DB436A">
        <w:rPr>
          <w:rFonts w:ascii="Times New Roman" w:hAnsi="Times New Roman" w:cs="Times New Roman"/>
          <w:sz w:val="28"/>
          <w:szCs w:val="28"/>
        </w:rPr>
        <w:t>микроблейдинг</w:t>
      </w:r>
      <w:proofErr w:type="spellEnd"/>
      <w:r w:rsidRPr="00DB436A">
        <w:rPr>
          <w:rFonts w:ascii="Times New Roman" w:hAnsi="Times New Roman" w:cs="Times New Roman"/>
          <w:sz w:val="28"/>
          <w:szCs w:val="28"/>
        </w:rPr>
        <w:t xml:space="preserve"> или мануальный метод перманентного макияжа. Игла для </w:t>
      </w:r>
      <w:proofErr w:type="spellStart"/>
      <w:r w:rsidRPr="00DB436A">
        <w:rPr>
          <w:rFonts w:ascii="Times New Roman" w:hAnsi="Times New Roman" w:cs="Times New Roman"/>
          <w:sz w:val="28"/>
          <w:szCs w:val="28"/>
        </w:rPr>
        <w:t>микроблейдинга</w:t>
      </w:r>
      <w:proofErr w:type="spellEnd"/>
      <w:r w:rsidRPr="00DB436A">
        <w:rPr>
          <w:rFonts w:ascii="Times New Roman" w:hAnsi="Times New Roman" w:cs="Times New Roman"/>
          <w:sz w:val="28"/>
          <w:szCs w:val="28"/>
        </w:rPr>
        <w:t xml:space="preserve"> представляет собой несколько очень тоненьких игл, спаянных в ряд, что напоминает лопатку (самые распространенные от 7 до 16 штук в спайке).</w:t>
      </w:r>
    </w:p>
    <w:p w:rsidR="00DB436A" w:rsidRPr="00DB436A" w:rsidRDefault="00DB436A" w:rsidP="00DB4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36A">
        <w:rPr>
          <w:rFonts w:ascii="Times New Roman" w:hAnsi="Times New Roman" w:cs="Times New Roman"/>
          <w:sz w:val="28"/>
          <w:szCs w:val="28"/>
        </w:rPr>
        <w:t xml:space="preserve">Благодаря такому расположению игл и четкому контролю глубины введения пигмента, а так же контролю скорости введения пигмента при методе </w:t>
      </w:r>
      <w:proofErr w:type="spellStart"/>
      <w:r w:rsidRPr="00DB436A">
        <w:rPr>
          <w:rFonts w:ascii="Times New Roman" w:hAnsi="Times New Roman" w:cs="Times New Roman"/>
          <w:sz w:val="28"/>
          <w:szCs w:val="28"/>
        </w:rPr>
        <w:t>микроблейдинга</w:t>
      </w:r>
      <w:proofErr w:type="spellEnd"/>
      <w:r w:rsidRPr="00DB436A">
        <w:rPr>
          <w:rFonts w:ascii="Times New Roman" w:hAnsi="Times New Roman" w:cs="Times New Roman"/>
          <w:sz w:val="28"/>
          <w:szCs w:val="28"/>
        </w:rPr>
        <w:t xml:space="preserve"> получаются тонкие натуральные ровные волоски, которые невозможно повторить машинкой.</w:t>
      </w:r>
    </w:p>
    <w:p w:rsidR="00DB436A" w:rsidRPr="00DB436A" w:rsidRDefault="00DB436A" w:rsidP="00DB4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36A">
        <w:rPr>
          <w:rFonts w:ascii="Times New Roman" w:hAnsi="Times New Roman" w:cs="Times New Roman"/>
          <w:sz w:val="28"/>
          <w:szCs w:val="28"/>
        </w:rPr>
        <w:t>Диаметр 1 иглы 0,17-0,3 мм.</w:t>
      </w:r>
    </w:p>
    <w:p w:rsidR="00DB436A" w:rsidRPr="00DB436A" w:rsidRDefault="00DB436A" w:rsidP="00DB4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436A" w:rsidRPr="00DB436A" w:rsidRDefault="00DB436A" w:rsidP="00DB4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436A">
        <w:rPr>
          <w:rFonts w:ascii="Times New Roman" w:hAnsi="Times New Roman" w:cs="Times New Roman"/>
          <w:sz w:val="28"/>
          <w:szCs w:val="28"/>
        </w:rPr>
        <w:t>Татуаж</w:t>
      </w:r>
      <w:proofErr w:type="spellEnd"/>
      <w:r w:rsidRPr="00DB436A">
        <w:rPr>
          <w:rFonts w:ascii="Times New Roman" w:hAnsi="Times New Roman" w:cs="Times New Roman"/>
          <w:sz w:val="28"/>
          <w:szCs w:val="28"/>
        </w:rPr>
        <w:t xml:space="preserve"> - выполняется тату пигментами.</w:t>
      </w:r>
    </w:p>
    <w:p w:rsidR="00DB436A" w:rsidRDefault="00DB436A" w:rsidP="00DB4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36A">
        <w:rPr>
          <w:rFonts w:ascii="Times New Roman" w:hAnsi="Times New Roman" w:cs="Times New Roman"/>
          <w:sz w:val="28"/>
          <w:szCs w:val="28"/>
        </w:rPr>
        <w:t>Перманентный макияж - перманентными пигментами.</w:t>
      </w:r>
    </w:p>
    <w:p w:rsidR="00C60709" w:rsidRDefault="00C60709" w:rsidP="00DB4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0709" w:rsidRDefault="00C60709" w:rsidP="00DB43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0709" w:rsidRDefault="00C60709" w:rsidP="00C6070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C6070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Больно ли делать перманентный макияж?</w:t>
      </w:r>
    </w:p>
    <w:p w:rsidR="00C60709" w:rsidRDefault="00C60709" w:rsidP="00C6070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C60709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Практически полная безболезненность - одно из главных </w:t>
      </w:r>
      <w:r w:rsidR="008775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преимуществ напыления бровей</w:t>
      </w:r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Хотя процедура - </w:t>
      </w:r>
      <w:proofErr w:type="spellStart"/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инвазивная</w:t>
      </w:r>
      <w:proofErr w:type="spellEnd"/>
      <w:proofErr w:type="gramStart"/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,</w:t>
      </w:r>
      <w:proofErr w:type="gramEnd"/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то есть предполагает небольшое наруше</w:t>
      </w:r>
      <w:r w:rsidR="008775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ние целостности кожного покрова</w:t>
      </w:r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глубина проникновения минималь</w:t>
      </w:r>
      <w:r w:rsidR="008775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ная , незначительный дискомфорт</w:t>
      </w:r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который может возникнуть при проведении процедуры устраняется путем применения местно</w:t>
      </w:r>
      <w:r w:rsidR="008775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го (аппликационного) </w:t>
      </w:r>
      <w:proofErr w:type="spellStart"/>
      <w:r w:rsidR="008775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анастетика</w:t>
      </w:r>
      <w:proofErr w:type="spellEnd"/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 Доста</w:t>
      </w:r>
      <w:r w:rsidR="008775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точно от 5 до 10 минут для того</w:t>
      </w:r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что</w:t>
      </w:r>
      <w:r w:rsidR="008775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бы анестезия подействовала</w:t>
      </w:r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 Без анестезии перманентный макияж не делают . Во время самой процедуры используются только стерильные ин</w:t>
      </w:r>
      <w:r w:rsidR="008775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струменты с одноразовыми иглами</w:t>
      </w:r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, а также </w:t>
      </w:r>
      <w:proofErr w:type="spellStart"/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гипоаллергенные</w:t>
      </w:r>
      <w:proofErr w:type="spellEnd"/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пигменты. Современные анестетики очень сильные и до м</w:t>
      </w:r>
      <w:r w:rsidR="008775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инимума сводят болевые ощущения. Хочу отметить</w:t>
      </w:r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, </w:t>
      </w:r>
      <w:r w:rsidR="008775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что у всех разный болевой порог</w:t>
      </w:r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 Для уменьшения болевого порога постарайтесь избегать проведения процедуры перманентного макияжа в критические дни и не волноваться, это повышает уровень адреналина в крови и не употреблять на</w:t>
      </w:r>
      <w:r w:rsidR="008775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кануне алкоголь. БУДЕТ ЛИ ОТЕК, ПОКРАСНЕНИЯ</w:t>
      </w:r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? МОЖНО ЛИ СРАЗУ ИДТИ НА В</w:t>
      </w:r>
      <w:r w:rsidR="00D03FE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СТРЕЧУ</w:t>
      </w:r>
      <w:r w:rsidR="0087754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, </w:t>
      </w:r>
      <w:r w:rsidR="00D03FE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НА РАБОТУ? Да</w:t>
      </w:r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после процедуры можно сразу идти на встречу и на работу и т.д. Возможно небольшое покраснение и отёк, которое спадет в течени</w:t>
      </w:r>
      <w:proofErr w:type="gramStart"/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</w:t>
      </w:r>
      <w:proofErr w:type="gramEnd"/>
      <w:r w:rsidRPr="00C607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первых суток. </w:t>
      </w:r>
    </w:p>
    <w:p w:rsidR="00877545" w:rsidRDefault="00877545" w:rsidP="00C6070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877545" w:rsidRDefault="00877545" w:rsidP="00C6070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877545" w:rsidRPr="00877545" w:rsidRDefault="00877545" w:rsidP="0087754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7545">
        <w:rPr>
          <w:rFonts w:ascii="Times New Roman" w:hAnsi="Times New Roman" w:cs="Times New Roman"/>
          <w:b/>
          <w:sz w:val="32"/>
          <w:szCs w:val="32"/>
        </w:rPr>
        <w:t>ПРОБЛЕМЫ ПОСЛЕ ПРОЦЕДУРЫ ПЕРМАНЕНТА, ПАНИКА В ПЕРИОД ЗАЖИВЛЕНИЯ.</w:t>
      </w:r>
    </w:p>
    <w:p w:rsidR="00877545" w:rsidRDefault="00877545" w:rsidP="00C60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После процедуры у вас</w:t>
      </w:r>
      <w:r w:rsidRPr="00877545">
        <w:rPr>
          <w:rFonts w:ascii="Times New Roman" w:hAnsi="Times New Roman" w:cs="Times New Roman"/>
          <w:sz w:val="32"/>
          <w:szCs w:val="32"/>
        </w:rPr>
        <w:t>: не</w:t>
      </w:r>
      <w:r>
        <w:rPr>
          <w:rFonts w:ascii="Times New Roman" w:hAnsi="Times New Roman" w:cs="Times New Roman"/>
          <w:sz w:val="32"/>
          <w:szCs w:val="32"/>
        </w:rPr>
        <w:t xml:space="preserve">симметричные брови. Запомните, </w:t>
      </w:r>
      <w:r w:rsidRPr="00877545">
        <w:rPr>
          <w:rFonts w:ascii="Times New Roman" w:hAnsi="Times New Roman" w:cs="Times New Roman"/>
          <w:sz w:val="32"/>
          <w:szCs w:val="32"/>
        </w:rPr>
        <w:t>нет смысла добиваться идеальной симметрии брове</w:t>
      </w:r>
      <w:r>
        <w:rPr>
          <w:rFonts w:ascii="Times New Roman" w:hAnsi="Times New Roman" w:cs="Times New Roman"/>
          <w:sz w:val="32"/>
          <w:szCs w:val="32"/>
        </w:rPr>
        <w:t>й</w:t>
      </w:r>
      <w:r w:rsidRPr="00877545">
        <w:rPr>
          <w:rFonts w:ascii="Times New Roman" w:hAnsi="Times New Roman" w:cs="Times New Roman"/>
          <w:sz w:val="32"/>
          <w:szCs w:val="32"/>
        </w:rPr>
        <w:t xml:space="preserve">. Если для </w:t>
      </w:r>
      <w:r w:rsidRPr="00877545">
        <w:rPr>
          <w:rFonts w:ascii="Times New Roman" w:hAnsi="Times New Roman" w:cs="Times New Roman"/>
          <w:sz w:val="32"/>
          <w:szCs w:val="32"/>
        </w:rPr>
        <w:lastRenderedPageBreak/>
        <w:t>губ симметрия явля</w:t>
      </w:r>
      <w:r>
        <w:rPr>
          <w:rFonts w:ascii="Times New Roman" w:hAnsi="Times New Roman" w:cs="Times New Roman"/>
          <w:sz w:val="32"/>
          <w:szCs w:val="32"/>
        </w:rPr>
        <w:t xml:space="preserve">ется </w:t>
      </w:r>
      <w:proofErr w:type="spellStart"/>
      <w:r>
        <w:rPr>
          <w:rFonts w:ascii="Times New Roman" w:hAnsi="Times New Roman" w:cs="Times New Roman"/>
          <w:sz w:val="32"/>
          <w:szCs w:val="32"/>
        </w:rPr>
        <w:t>критическои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необходимостью, то с бровями все иначе</w:t>
      </w:r>
      <w:r w:rsidRPr="00877545">
        <w:rPr>
          <w:rFonts w:ascii="Times New Roman" w:hAnsi="Times New Roman" w:cs="Times New Roman"/>
          <w:sz w:val="32"/>
          <w:szCs w:val="32"/>
        </w:rPr>
        <w:t>. Обязательно прочитайте статью о правиле золотого сечения и о с</w:t>
      </w:r>
      <w:r>
        <w:rPr>
          <w:rFonts w:ascii="Times New Roman" w:hAnsi="Times New Roman" w:cs="Times New Roman"/>
          <w:sz w:val="32"/>
          <w:szCs w:val="32"/>
        </w:rPr>
        <w:t>имметрии в перманенте, напомним</w:t>
      </w:r>
      <w:r w:rsidRPr="00877545">
        <w:rPr>
          <w:rFonts w:ascii="Times New Roman" w:hAnsi="Times New Roman" w:cs="Times New Roman"/>
          <w:sz w:val="32"/>
          <w:szCs w:val="32"/>
        </w:rPr>
        <w:t xml:space="preserve">, что лица абсолютно симметричны только у </w:t>
      </w:r>
      <w:proofErr w:type="spellStart"/>
      <w:r w:rsidRPr="00877545">
        <w:rPr>
          <w:rFonts w:ascii="Times New Roman" w:hAnsi="Times New Roman" w:cs="Times New Roman"/>
          <w:sz w:val="32"/>
          <w:szCs w:val="32"/>
        </w:rPr>
        <w:t>людеи</w:t>
      </w:r>
      <w:proofErr w:type="spellEnd"/>
      <w:r w:rsidRPr="00877545">
        <w:rPr>
          <w:rFonts w:ascii="Times New Roman" w:hAnsi="Times New Roman" w:cs="Times New Roman"/>
          <w:sz w:val="32"/>
          <w:szCs w:val="32"/>
        </w:rPr>
        <w:t xml:space="preserve"> с генетическими отклонениями.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877545" w:rsidRDefault="00877545" w:rsidP="0087754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Покраснение кожи</w:t>
      </w:r>
      <w:r w:rsidRPr="00877545">
        <w:rPr>
          <w:rFonts w:ascii="Times New Roman" w:hAnsi="Times New Roman" w:cs="Times New Roman"/>
          <w:sz w:val="32"/>
          <w:szCs w:val="32"/>
        </w:rPr>
        <w:t>.</w:t>
      </w:r>
    </w:p>
    <w:p w:rsidR="00877545" w:rsidRDefault="00877545" w:rsidP="00C60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877545">
        <w:rPr>
          <w:rFonts w:ascii="Times New Roman" w:hAnsi="Times New Roman" w:cs="Times New Roman"/>
          <w:sz w:val="32"/>
          <w:szCs w:val="32"/>
        </w:rPr>
        <w:t xml:space="preserve"> Покраснение кожи в зоне перманента - естественная реакция организма н</w:t>
      </w:r>
      <w:r>
        <w:rPr>
          <w:rFonts w:ascii="Times New Roman" w:hAnsi="Times New Roman" w:cs="Times New Roman"/>
          <w:sz w:val="32"/>
          <w:szCs w:val="32"/>
        </w:rPr>
        <w:t>а проникновение в кожу пигмента</w:t>
      </w:r>
      <w:r w:rsidRPr="00877545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>Краснота держится, как правило</w:t>
      </w:r>
      <w:r w:rsidRPr="00877545">
        <w:rPr>
          <w:rFonts w:ascii="Times New Roman" w:hAnsi="Times New Roman" w:cs="Times New Roman"/>
          <w:sz w:val="32"/>
          <w:szCs w:val="32"/>
        </w:rPr>
        <w:t>, не д</w:t>
      </w:r>
      <w:r>
        <w:rPr>
          <w:rFonts w:ascii="Times New Roman" w:hAnsi="Times New Roman" w:cs="Times New Roman"/>
          <w:sz w:val="32"/>
          <w:szCs w:val="32"/>
        </w:rPr>
        <w:t>ольше часа. Слишком яркий цвет</w:t>
      </w:r>
      <w:r w:rsidRPr="00877545">
        <w:rPr>
          <w:rFonts w:ascii="Times New Roman" w:hAnsi="Times New Roman" w:cs="Times New Roman"/>
          <w:sz w:val="32"/>
          <w:szCs w:val="32"/>
        </w:rPr>
        <w:t>. Сразу после п</w:t>
      </w:r>
      <w:r>
        <w:rPr>
          <w:rFonts w:ascii="Times New Roman" w:hAnsi="Times New Roman" w:cs="Times New Roman"/>
          <w:sz w:val="32"/>
          <w:szCs w:val="32"/>
        </w:rPr>
        <w:t>роцедуры вы видите часть краски</w:t>
      </w:r>
      <w:r w:rsidRPr="00877545">
        <w:rPr>
          <w:rFonts w:ascii="Times New Roman" w:hAnsi="Times New Roman" w:cs="Times New Roman"/>
          <w:sz w:val="32"/>
          <w:szCs w:val="32"/>
        </w:rPr>
        <w:t xml:space="preserve">, которая находится </w:t>
      </w:r>
      <w:r>
        <w:rPr>
          <w:rFonts w:ascii="Times New Roman" w:hAnsi="Times New Roman" w:cs="Times New Roman"/>
          <w:sz w:val="32"/>
          <w:szCs w:val="32"/>
        </w:rPr>
        <w:t>практически на поверхности кожи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Яркость пигмента сой</w:t>
      </w:r>
      <w:r w:rsidRPr="00877545">
        <w:rPr>
          <w:rFonts w:ascii="Times New Roman" w:hAnsi="Times New Roman" w:cs="Times New Roman"/>
          <w:sz w:val="32"/>
          <w:szCs w:val="32"/>
        </w:rPr>
        <w:t>дет вм</w:t>
      </w:r>
      <w:r>
        <w:rPr>
          <w:rFonts w:ascii="Times New Roman" w:hAnsi="Times New Roman" w:cs="Times New Roman"/>
          <w:sz w:val="32"/>
          <w:szCs w:val="32"/>
        </w:rPr>
        <w:t>есте с корочкой через 5-10 дней</w:t>
      </w:r>
      <w:r w:rsidRPr="00877545">
        <w:rPr>
          <w:rFonts w:ascii="Times New Roman" w:hAnsi="Times New Roman" w:cs="Times New Roman"/>
          <w:sz w:val="32"/>
          <w:szCs w:val="32"/>
        </w:rPr>
        <w:t>. К этому врем</w:t>
      </w:r>
      <w:r>
        <w:rPr>
          <w:rFonts w:ascii="Times New Roman" w:hAnsi="Times New Roman" w:cs="Times New Roman"/>
          <w:sz w:val="32"/>
          <w:szCs w:val="32"/>
        </w:rPr>
        <w:t>ени вы привыкните к этому цвету</w:t>
      </w:r>
      <w:r w:rsidRPr="00877545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и он даже начнет вам нравиться. Слишком бледный цвет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</w:t>
      </w:r>
      <w:r w:rsidRPr="00877545">
        <w:rPr>
          <w:rFonts w:ascii="Times New Roman" w:hAnsi="Times New Roman" w:cs="Times New Roman"/>
          <w:sz w:val="32"/>
          <w:szCs w:val="32"/>
        </w:rPr>
        <w:t>орочки с</w:t>
      </w:r>
      <w:r>
        <w:rPr>
          <w:rFonts w:ascii="Times New Roman" w:hAnsi="Times New Roman" w:cs="Times New Roman"/>
          <w:sz w:val="32"/>
          <w:szCs w:val="32"/>
        </w:rPr>
        <w:t>ошли и теперь цвет едва заметен</w:t>
      </w:r>
      <w:r w:rsidRPr="00877545">
        <w:rPr>
          <w:rFonts w:ascii="Times New Roman" w:hAnsi="Times New Roman" w:cs="Times New Roman"/>
          <w:sz w:val="32"/>
          <w:szCs w:val="32"/>
        </w:rPr>
        <w:t xml:space="preserve">. Часто в этот период наши клиенты звонят и </w:t>
      </w:r>
      <w:r>
        <w:rPr>
          <w:rFonts w:ascii="Times New Roman" w:hAnsi="Times New Roman" w:cs="Times New Roman"/>
          <w:sz w:val="32"/>
          <w:szCs w:val="32"/>
        </w:rPr>
        <w:t>эмоционально рассказывают о том</w:t>
      </w:r>
      <w:r w:rsidRPr="00877545">
        <w:rPr>
          <w:rFonts w:ascii="Times New Roman" w:hAnsi="Times New Roman" w:cs="Times New Roman"/>
          <w:sz w:val="32"/>
          <w:szCs w:val="32"/>
        </w:rPr>
        <w:t xml:space="preserve">, что под корочкой </w:t>
      </w:r>
      <w:r>
        <w:rPr>
          <w:rFonts w:ascii="Times New Roman" w:hAnsi="Times New Roman" w:cs="Times New Roman"/>
          <w:sz w:val="32"/>
          <w:szCs w:val="32"/>
        </w:rPr>
        <w:t xml:space="preserve">" совсем ничего не осталось  ". Не торопитесь делать выводы. </w:t>
      </w:r>
      <w:proofErr w:type="gramStart"/>
      <w:r>
        <w:rPr>
          <w:rFonts w:ascii="Times New Roman" w:hAnsi="Times New Roman" w:cs="Times New Roman"/>
          <w:sz w:val="32"/>
          <w:szCs w:val="32"/>
        </w:rPr>
        <w:t>В первые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3-4 недели</w:t>
      </w:r>
      <w:r w:rsidRPr="00877545">
        <w:rPr>
          <w:rFonts w:ascii="Times New Roman" w:hAnsi="Times New Roman" w:cs="Times New Roman"/>
          <w:sz w:val="32"/>
          <w:szCs w:val="32"/>
        </w:rPr>
        <w:t>, пока в коже идут акти</w:t>
      </w:r>
      <w:r>
        <w:rPr>
          <w:rFonts w:ascii="Times New Roman" w:hAnsi="Times New Roman" w:cs="Times New Roman"/>
          <w:sz w:val="32"/>
          <w:szCs w:val="32"/>
        </w:rPr>
        <w:t>вные восстановительные процессы</w:t>
      </w:r>
      <w:r w:rsidRPr="00877545">
        <w:rPr>
          <w:rFonts w:ascii="Times New Roman" w:hAnsi="Times New Roman" w:cs="Times New Roman"/>
          <w:sz w:val="32"/>
          <w:szCs w:val="32"/>
        </w:rPr>
        <w:t>, кожа визуально менее « прозрачн</w:t>
      </w:r>
      <w:r>
        <w:rPr>
          <w:rFonts w:ascii="Times New Roman" w:hAnsi="Times New Roman" w:cs="Times New Roman"/>
          <w:sz w:val="32"/>
          <w:szCs w:val="32"/>
        </w:rPr>
        <w:t>а »</w:t>
      </w:r>
      <w:r w:rsidRPr="00877545">
        <w:rPr>
          <w:rFonts w:ascii="Times New Roman" w:hAnsi="Times New Roman" w:cs="Times New Roman"/>
          <w:sz w:val="32"/>
          <w:szCs w:val="32"/>
        </w:rPr>
        <w:t>. Ког</w:t>
      </w:r>
      <w:r>
        <w:rPr>
          <w:rFonts w:ascii="Times New Roman" w:hAnsi="Times New Roman" w:cs="Times New Roman"/>
          <w:sz w:val="32"/>
          <w:szCs w:val="32"/>
        </w:rPr>
        <w:t>да период заживление закончится</w:t>
      </w:r>
      <w:r w:rsidRPr="00877545">
        <w:rPr>
          <w:rFonts w:ascii="Times New Roman" w:hAnsi="Times New Roman" w:cs="Times New Roman"/>
          <w:sz w:val="32"/>
          <w:szCs w:val="32"/>
        </w:rPr>
        <w:t xml:space="preserve">, пигмент проявится на 10-15%, и цвет перманента будет </w:t>
      </w:r>
      <w:r>
        <w:rPr>
          <w:rFonts w:ascii="Times New Roman" w:hAnsi="Times New Roman" w:cs="Times New Roman"/>
          <w:sz w:val="32"/>
          <w:szCs w:val="32"/>
        </w:rPr>
        <w:t>более насыщенным - именно таким</w:t>
      </w:r>
      <w:r w:rsidRPr="00877545">
        <w:rPr>
          <w:rFonts w:ascii="Times New Roman" w:hAnsi="Times New Roman" w:cs="Times New Roman"/>
          <w:sz w:val="32"/>
          <w:szCs w:val="32"/>
        </w:rPr>
        <w:t>, каким и будет оставаться около года.</w:t>
      </w:r>
    </w:p>
    <w:p w:rsidR="001047AA" w:rsidRDefault="001047AA" w:rsidP="00C60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1047AA" w:rsidRDefault="001047AA" w:rsidP="00C60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1047AA" w:rsidRDefault="001047AA" w:rsidP="00C60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1047AA" w:rsidRDefault="001047AA" w:rsidP="00C60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1047AA" w:rsidRPr="00C60709" w:rsidRDefault="001047AA" w:rsidP="001047AA">
      <w:pPr>
        <w:spacing w:after="0" w:line="360" w:lineRule="auto"/>
        <w:ind w:firstLine="709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910277" cy="6762750"/>
            <wp:effectExtent l="19050" t="0" r="4623" b="0"/>
            <wp:docPr id="2" name="Рисунок 1" descr="7vpdtl92o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vpdtl92oE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1495" cy="6764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47AA" w:rsidRPr="00C60709" w:rsidSect="002B6181">
      <w:type w:val="continuous"/>
      <w:pgSz w:w="11906" w:h="16838"/>
      <w:pgMar w:top="1134" w:right="851" w:bottom="1134" w:left="1985" w:header="708" w:footer="708" w:gutter="0"/>
      <w:pgBorders w:offsetFrom="page">
        <w:top w:val="thickThinLargeGap" w:sz="24" w:space="24" w:color="auto"/>
        <w:left w:val="thickThinLargeGap" w:sz="24" w:space="24" w:color="auto"/>
        <w:bottom w:val="thinThickLargeGap" w:sz="24" w:space="24" w:color="auto"/>
        <w:right w:val="thinThickLarge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C98" w:rsidRDefault="004B1C98" w:rsidP="002B6181">
      <w:pPr>
        <w:spacing w:after="0" w:line="240" w:lineRule="auto"/>
      </w:pPr>
      <w:r>
        <w:separator/>
      </w:r>
    </w:p>
  </w:endnote>
  <w:endnote w:type="continuationSeparator" w:id="0">
    <w:p w:rsidR="004B1C98" w:rsidRDefault="004B1C98" w:rsidP="002B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C98" w:rsidRDefault="004B1C98" w:rsidP="002B6181">
      <w:pPr>
        <w:spacing w:after="0" w:line="240" w:lineRule="auto"/>
      </w:pPr>
      <w:r>
        <w:separator/>
      </w:r>
    </w:p>
  </w:footnote>
  <w:footnote w:type="continuationSeparator" w:id="0">
    <w:p w:rsidR="004B1C98" w:rsidRDefault="004B1C98" w:rsidP="002B61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8643B"/>
    <w:multiLevelType w:val="hybridMultilevel"/>
    <w:tmpl w:val="DAC09AAA"/>
    <w:lvl w:ilvl="0" w:tplc="5FA2313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9A71B6A"/>
    <w:multiLevelType w:val="hybridMultilevel"/>
    <w:tmpl w:val="0E867B08"/>
    <w:lvl w:ilvl="0" w:tplc="5FA2313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13F311E"/>
    <w:multiLevelType w:val="hybridMultilevel"/>
    <w:tmpl w:val="1E644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6DA3B7B"/>
    <w:multiLevelType w:val="hybridMultilevel"/>
    <w:tmpl w:val="1EE465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1E73019"/>
    <w:multiLevelType w:val="hybridMultilevel"/>
    <w:tmpl w:val="C4DA6A56"/>
    <w:lvl w:ilvl="0" w:tplc="5FA2313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1ED1AB9"/>
    <w:multiLevelType w:val="hybridMultilevel"/>
    <w:tmpl w:val="BF8CD6C4"/>
    <w:lvl w:ilvl="0" w:tplc="A266A0EE">
      <w:start w:val="1"/>
      <w:numFmt w:val="bullet"/>
      <w:lvlText w:val="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6CE0676"/>
    <w:multiLevelType w:val="hybridMultilevel"/>
    <w:tmpl w:val="223811D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B60"/>
    <w:rsid w:val="001047AA"/>
    <w:rsid w:val="00187044"/>
    <w:rsid w:val="001B3961"/>
    <w:rsid w:val="001E2AF4"/>
    <w:rsid w:val="002B6181"/>
    <w:rsid w:val="00422472"/>
    <w:rsid w:val="00461D42"/>
    <w:rsid w:val="004B1C98"/>
    <w:rsid w:val="00824011"/>
    <w:rsid w:val="00877545"/>
    <w:rsid w:val="00AD1B60"/>
    <w:rsid w:val="00C47BC7"/>
    <w:rsid w:val="00C60709"/>
    <w:rsid w:val="00CA53BC"/>
    <w:rsid w:val="00D03FED"/>
    <w:rsid w:val="00DB436A"/>
    <w:rsid w:val="00F83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D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1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31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31A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2B61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B6181"/>
  </w:style>
  <w:style w:type="paragraph" w:styleId="a8">
    <w:name w:val="footer"/>
    <w:basedOn w:val="a"/>
    <w:link w:val="a9"/>
    <w:uiPriority w:val="99"/>
    <w:semiHidden/>
    <w:unhideWhenUsed/>
    <w:rsid w:val="002B61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B6181"/>
  </w:style>
  <w:style w:type="paragraph" w:styleId="aa">
    <w:name w:val="List Paragraph"/>
    <w:basedOn w:val="a"/>
    <w:uiPriority w:val="34"/>
    <w:qFormat/>
    <w:rsid w:val="001B39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8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15</Pages>
  <Words>2687</Words>
  <Characters>15317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2018-06-25T17:15:00Z</dcterms:created>
  <dcterms:modified xsi:type="dcterms:W3CDTF">2018-10-18T13:18:00Z</dcterms:modified>
</cp:coreProperties>
</file>