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3A7" w:rsidRDefault="002273A7">
      <w:pPr>
        <w:rPr>
          <w:rFonts w:ascii="Tahoma" w:hAnsi="Tahoma" w:cs="Tahoma"/>
          <w:color w:val="000000"/>
          <w:sz w:val="17"/>
          <w:szCs w:val="17"/>
          <w:shd w:val="clear" w:color="auto" w:fill="FFFFFF"/>
        </w:rPr>
      </w:pPr>
    </w:p>
    <w:p w:rsidR="002273A7" w:rsidRDefault="002273A7">
      <w:pPr>
        <w:rPr>
          <w:rFonts w:ascii="Tahoma" w:hAnsi="Tahoma" w:cs="Tahoma"/>
          <w:color w:val="000000"/>
          <w:sz w:val="17"/>
          <w:szCs w:val="17"/>
          <w:shd w:val="clear" w:color="auto" w:fill="FFFFFF"/>
        </w:rPr>
      </w:pPr>
    </w:p>
    <w:p w:rsidR="003B5EDD" w:rsidRPr="003B5EDD" w:rsidRDefault="002273A7" w:rsidP="003B5EDD">
      <w:pPr>
        <w:pStyle w:val="2"/>
        <w:rPr>
          <w:color w:val="000000"/>
        </w:rPr>
      </w:pPr>
      <w:r>
        <w:rPr>
          <w:rFonts w:ascii="Tahoma" w:hAnsi="Tahoma" w:cs="Tahoma"/>
          <w:color w:val="000000"/>
          <w:sz w:val="17"/>
          <w:szCs w:val="17"/>
        </w:rPr>
        <w:br/>
      </w:r>
      <w:bookmarkStart w:id="0" w:name="glaw11"/>
      <w:proofErr w:type="spellStart"/>
      <w:r w:rsidR="003B5EDD" w:rsidRPr="003B5EDD">
        <w:rPr>
          <w:color w:val="000000"/>
        </w:rPr>
        <w:t>Предисторйя</w:t>
      </w:r>
      <w:proofErr w:type="spellEnd"/>
      <w:r w:rsidR="003B5EDD" w:rsidRPr="003B5EDD">
        <w:rPr>
          <w:color w:val="000000"/>
        </w:rPr>
        <w:t xml:space="preserve"> Руси. (До образования Киевского государства).</w:t>
      </w:r>
    </w:p>
    <w:bookmarkEnd w:id="0"/>
    <w:p w:rsidR="003B5EDD" w:rsidRPr="003B5EDD" w:rsidRDefault="003B5EDD" w:rsidP="003B5ED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Нормандская теория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Первая попытка систематически изложить русскую историю относится к 18-му столетию. Приглашенные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границы немецкие профессоры-историки, со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Шлецером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во главе, на основании немногих известных тогда летописей и исторических документов написали русскую историю и создали так называемую „нормандскую теорию" происхождения русского государства.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Теория это очень простая и сводится к тому, что иностранцы-норманны, выходцы из Скандинавии, пришли и организовали огромное государство славян, простиравшееся от Балтийского до Черного, моря и от Карпат до Волги.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Пришли они, согласно этой теории, по просьбе самих славян, убедившихся в своей неспособности организовать государство и „призвавших" для этого варягов, которые пришли и распределили между собою северные области: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Рюрик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стал княжить в Новгороде;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Синеус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его брат, — в Белозерске; Трувор, третий брат, — в Изборске. Впоследствии сын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Рюрика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— Игорь совместно со своим опекуном Олегом распространил свою власть на юг и положил начало объединению под своей властью всех славянских племен в одно Киевское государство (в начале 10-го века). При его сыне Святославе, за которого во время малолетства и походов правила его мать Ольга, и внуке — Владимире Святославовиче, крестившим в 988 году Русь, Киевское государство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достигло огромного могущества и было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не только самым сильным, но и самым культурным государством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тогдашной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Европы.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" w:name="str006"/>
      <w:bookmarkEnd w:id="1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Схема очень простая и история несложная: за неспособностью наших предков создать свое государство — сделали это „варяги". О том же, что представляли наши предки до прихода варягов,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Шлецер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пишет: „Конечно, люди тут были, Бог знает с каких пор и откуда. Но люди без правления (организации), подобно зверям и птицам, которые наполняют леса".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 известный поэт А. К. Толстой в своей шутливой „Истории" говорит:</w:t>
      </w:r>
    </w:p>
    <w:p w:rsidR="003B5EDD" w:rsidRPr="003B5EDD" w:rsidRDefault="003B5EDD" w:rsidP="003B5ED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Послушайте, ребята,</w:t>
      </w:r>
      <w:r w:rsidRPr="003B5ED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Что вам расскажет дед.</w:t>
      </w: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Земля наша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багата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Порядка в ней лишь нет.</w:t>
      </w: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А эту правду, детки,</w:t>
      </w: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За тысячу уж лет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мекнули наши предки:</w:t>
      </w: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Порядку де,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вишь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нет.</w:t>
      </w: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И стали все под стягом,</w:t>
      </w: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И молвят: „как нам быть?"</w:t>
      </w: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Давай пошлем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варягом;</w:t>
      </w: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Пускай придут княжить..."</w:t>
      </w:r>
    </w:p>
    <w:p w:rsidR="003B5EDD" w:rsidRPr="003B5EDD" w:rsidRDefault="003B5EDD" w:rsidP="003B5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Это самоунижение, признание своей неполноценности не знает история ни одного народа.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Только иностранцы, писавшие нашу историю, могли создать такую, унижающую национальное достоинство теорию, которая сделалась господствующей в русской историографии на полтора столетия. Надо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помнить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что создавалась эта теория в эпоху, когда вся Россия после революционных перемен Петра перестраивалась по немецким образцам и когда немцы были непререкаемым авторитетом в науке и всюду занимали ключевые позиции, а в России только что воцарилась немецкая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Гольштей-Готторпская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династия. (Карл Петр-Ульрих, герцог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Гольштинский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женатый на принцессе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Ангальт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Цербсткой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— Петр III).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Взгляд Европы на Россию тогда был, как на землю, если не совсем дикарей,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как на землю полудикарей, некультурных азиатов — „московитов". Пришельцы с Запада принесли этот взгляд с собой, и, когда они, в качестве российских академиков и профессоров, стали писать русскую историю,</w:t>
      </w:r>
      <w:r w:rsidRPr="003B5ED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bookmarkStart w:id="2" w:name="str007"/>
      <w:bookmarkEnd w:id="2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 и изобразили ее как историю дикарей, которых организовали в государство пришедшие с Запада „варяги".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Первоисточники же, которыми располагали творцы "нормандской теории", как уже сказано, были очень скромные и неполные. Языкознание тогда не началось, научная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археология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другие вспомогательные отрасли исторической науки тогда отсутствовали. Образованных историков русского происхождения не было. Опровергнуть эту унижающую национальное достоинство теорию было некому.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Оспаривать эту генеральную линию было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легко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ибо всякое сомнение в ее правильности рассматривалось как отрицание авторитета российских академиков-немцев, создавших „нормандскую теорию", которой придерживалась до самой революции и Императорская Академия Наук и министерство Народного Просвещения.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Однако, несмотря на все приведенные выше обстоятельства, сразу же после своего появления „нормандская теория" встретила отрицательное и критическое к себе отношение. Русские люди не могли мириться с этой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самоунижающей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теорией. Уже Ломоносов восстал против нее, но ничего не мог сделать против всесильных тогда немцев.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В 19-м веке, особенно в конце его, голоса противников нормандской теории начинают звучать все громче, убедительнее и доказательнее. Быстрое развитие вспомогательных исторических наук, нахождение новых исторических памятников, систематическое изучение первоисточников и иностранных архивов — дали богатейший материал противникам нормандской теории для полного ее опровержения. Все русские историки 19-го века (кроме „нормандца" Погодина) в той или иной степени содействовали опровержению теории о „призвании варягов". Об этом „призвании" Ключевский говорит: „призвать то призвали, но в качестве кого?" И объясняет, что славяне, культура которых в 9-м веке была неизмеримо выше культуры скандинаво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в-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„варягов", действительно призывали иногда отряды варягов для охраны порядка и увеличения своих сил в борьбе с соседями. Бывало, говорит Ключевский, что ватаги варягов появлялись и без всякого призыва с целью грабежа и наживы и задерживались подолгу. Бывало, что призванные на службу варяги захватывали власть. Но все это не имеет ничего общего с тем объяснением появления небольших отрядов варягов,</w:t>
      </w:r>
      <w:r w:rsidRPr="003B5ED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bookmarkStart w:id="3" w:name="str008"/>
      <w:bookmarkEnd w:id="3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(чего никто не оспаривает), которое дает нормандская теория.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течение последних десятилетий текущего столетия почти все выдающиеся историки в России и многочисленные авторитетные русские историки в эмиграции единодушны в своем отрицании нормандской теории и, в свете новых фактов и открытий исторической и вспомогательных наук, дают документированные данные о том периоде жизни наших предков, в котором, по словам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Шлецера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они жили „как звери и птицы, которые наполняют леса" — о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периоде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предшествовавшему созданию Киевского государства.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Предшественники Киевского государства.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Огромная территория будущего Киевского государства никогда не была незаселенной. Уже за тысячу и больше лет до нашей эры греческие историки упоминают о многочисленных племенах и народах, населявших обширные пространства на север от Черного моря и северо-восток от Дуная. Греки, имевшие колонии на берегах Черного моря, поддерживали отношения с этими племенами и вели с ними торговлю. Такие же данные о населенности великой Русской равнины мы находим у историков византийских, римских, арабских, готских первого тысячелетия нашей эры.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Будучи единодушны в утверждении наличия и многочисленности населения великой Русской равнины (территории Киевского государства), все древние историки в разные эпохи называют это население разными именами: киммерийцами, скифами, сарматами, актами, славянами. Это обстоятельство дало основание для создания теории о замене одного народа другим,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чем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неизменной оставалась только территория. По данным этих историков за 1000-700 лет до нашей эры (до Р. X.) эту территорию заселяли киммерийцы; и от 700-200 до Р. X. — скифы; 200 до и 200 после Р. X. — сарматы; после 200 после Р. X. — анты и славяне.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Новейшие данные исторической науки дают объяснение этому непонятному исчезновению на одной и той же территории одних народов и появление других.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Согласно этому объяснению многочисленные племена в разные эпохи делали попытки создания государственных образований,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чем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эти государственные образования именовались по имени того племени, которое в данный</w:t>
      </w:r>
      <w:r w:rsidRPr="003B5ED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bookmarkStart w:id="4" w:name="str009"/>
      <w:bookmarkEnd w:id="4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момент было руководящим. Никаких полных исчезновений или уничтожений отдельных племен и народов не происходило, хотя Геродот и передает, что весь киммерийский народ покончил самоубийством из страха перед скифами. На самом деле, надо полагать, он слился с ними, предоставив им руководящую роль. И тогда иностранцы все население, все племена, вместо киммерийцев начали называть скифами. Несколько веков спустя то же самое произошло с сарматами, а еще через несколько веков с антами-славянами. Сведения, которыми мы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располагаем о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кимерийцах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очень скудны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но уже об их наследниках — скифах мы знаем гораздо больше. В 5-м веке до Р. X. существовало скифское государственное объединение в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Приазовьи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на Таманском полуострове, а около 3-го века мы находим сильное скифское государство в Крыму. Раскопки в окрестностях Симферополя открыли столицу этого государства — город Неаполь (Новгород) с мощными каменными стенами, богатыми гробницами и обширными зернохранилищами.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5" w:name="str010"/>
      <w:bookmarkEnd w:id="5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союзы скифских, а позднее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скифско-сарматских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племен, в качестве союзников или побежденных входили и племена славян, которые постепенно перемещались с северо-запада под давлением германских племен. В этих союзах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славянско-русский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элемент получил преобладание, а славянский язык вышел победителем при соприкосновении с языками потомков скифов и сарматов.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Так постепенно к первой половине первого тысячелетия после Р. X. население южной, средней и северо-западной части великой Русской равнины приобретает славянский, русский характер. Иностранцы — античные историки — называют их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склавинами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актами. Северо-западные племена —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склавинами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(славянами), а юго-восточные — антами. Византийский историк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Прокопий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сообщает, что </w:t>
      </w:r>
      <w:proofErr w:type="spellStart"/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c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клавины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анты говорят на одном и том же языке. Это же самое подтверждает и готский историк 6-го века Иордан и говорит, что это „великий народ", состоящий из „бесчисленных племен".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Об актах академик А. А. Шахматов пишет: "Славяне и Анты — это две отрасли некогда единого племени. Анты — восточная часть этого распавшегося племени. Все что мы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знаем об антах с совершенной ясностью ведет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нас к</w:t>
      </w:r>
      <w:r w:rsidRPr="003B5ED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bookmarkStart w:id="6" w:name="str011"/>
      <w:bookmarkEnd w:id="6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признанию их восточными славянами, следовательно, предками русских.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 словам академика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Грекова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„от истории антов к истории Киевского государства идет непрерывная линия развития. Это одна и та же этническая масса, говорившая на одном языке, веровавшая в Перуна, плававшая на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однодревках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сжигавшая рабынь на могиле князя".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Академик Державин пишет: "анты не только предки восточных славян, но и создатели всей их культуры. Предшественниками Олега и Игоря были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антские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князья: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Межамир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Издачич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Хвалибуд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неизвестные владельцы приднепровских кладов".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Археологические раскопки последних десятилетий дали неопровержимые доказательства наличия славянских поселений на всей территории великой Русской равнины уже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первые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века нашей эры. Окрестности Киева, верховья Дона, Волги и Западной Двины, Галиция, Закарпатье, Псков были местами расселения славян, общего происхождения, языка и культуры, что неопровержимо подтверждается тщательным изучением археологических, исторических и лингвистических данных.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Эти данные дают нам право утверждать, что за много веков до „призвания варягов" наши предки имели свою культуру и организовали свою жизнь без постороннего руководства. А это утверждение является в то же время и опровержением „нормандской теории".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Кроме того теперь установлено, что задолго до „Руси"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Рюрика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существовали государственные образования, военно-политические союзы, наших предков-антов. Например, объединение волынян с князьями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Межамиром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Издаром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боровшихся с аварами. Или объединение племен, живших на реке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Рось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(правый приток Днепра), под руководством князя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Божа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боровшихся с готами. Существует мнение, что именно это объединение послужило ядром, древнерусской народности.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Легендарные Кий, </w:t>
      </w:r>
      <w:proofErr w:type="spellStart"/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Шек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Хорив — основатели Киева,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повидимому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были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антско-славянскими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князьями, а самое основание Киева некоторые историки относят к 430-му году. Все эти данные, число которых непрерывно растет в результате научных исследований, неопровержимо свидетельствуют о существовании организованной жизни наших</w:t>
      </w:r>
      <w:r w:rsidRPr="003B5ED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bookmarkStart w:id="7" w:name="str012"/>
      <w:bookmarkEnd w:id="7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предков задолго до призвания варягов и о наличии у них своей самобытной культуры. Останавливаться на них подробно не позволяют размеры намеченного труда, а потому все данные о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предистории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Руси даются в максимально сжатом виде.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Анты-славяне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Переходя к жизни наших непосредственных предков славян-антов, сумевших ассимилировать еще в </w:t>
      </w:r>
      <w:proofErr w:type="spellStart"/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до-Киевский</w:t>
      </w:r>
      <w:proofErr w:type="spellEnd"/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период скифские и сарматские этнические группы, прежде всего надо сказать, что они с незапамятных времен были жителями Европы, как теперь установили новейшие исторические исследования, и ни откуда они в Европу не приходили. Северно-западная группа славянских племен называлась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словенами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их поселения распространились далеко вглубь средней Европы, до Эльбы и даже западнее, а также до побережья Немецкого моря и на острове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Рюген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Юго-восточная группа славянских племен была известна под общим названием антов и распространилась до Приазовья и берегов Черного моря.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Обе группы славянских племен в середине первого тысячелетия нашей эры выдержали тяжелую борьбу за свое национальное существование. Анты — с готами,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гунами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аварами, и византийцами,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стремившимся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распространить свое влияние на земли антов.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Словены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 германскими племенами.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Антам удалось выйти из борьбы победителями, отстоять свою национальность и самобытность и остаться хозяевами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сваей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территории — юге и юго-востоке Русской равнины.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Другая группа —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словены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— были частично вытеснены со своих земель агрессивными германскими племенами, частично ими уничтожена или порабощена и национально обезличена. Уцелевшие части этих племен переселились на восток в пределы будущего Киевского государства, основавши здесь новые города и поселения. Так, например, словенское племя, пришедшее из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Полабии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(района Эльбы) и основавшее там город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Любец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(Любек в Германии), поселилось у устья реки Десны, при ее впадении в Днепр и основало и тут город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Любец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(позднее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Любечь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Интересные данные о том, что представляли собою славяне периода, предшествовавшего созданию Киевского государства, дает известный немецкий историк Гердер. Он</w:t>
      </w:r>
      <w:r w:rsidRPr="003B5ED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bookmarkStart w:id="8" w:name="str013"/>
      <w:bookmarkEnd w:id="8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пишет: „Славяне с любовью возделывали землю, занимались разными домашними искусствами и ремеслами, повсеместно открывали полезную торговлю произведениями своей страны, плодами своего трудолюбия. Они построили на берегах Балтийского моря, начиная с Любека, города. Между ними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Винета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была славянским Амстердамом. На Днепре они воздвигли Киев, на Волхове — Новгород, вскоре сделавшиеся цветущими торговыми городами. Они соединяли Черное море с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Балтийским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снабжали северную и западную Европу произведениями Востока. В нынешней Германии они разрабатывали рудники, умели плавить и лить металлы, приготовляли соль, ткали полотно, варили мед, разводили плодовые деревья и вели по своему вкусу веселую музыкальную жизнь. Они были щедры, гостеприимны до расточительности, любили сельскую свободу, но вместе с тем они были покорны и послушны — враги разбоя и грабежа. Все это не избавило их от притеснений со стороны соседей, напротив — способствовало тому. Так как они не стремились к владычеству над миром, не имели жаждущих войн наследственных государей и охотно делались данниками, если только этим можно было купить спокойствие своей страны, то народы, в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особенности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принадлежащие к германскому племени, сильно погрешили против них. Уже при Карле Великом начались жестокие войны, которые, очевидно, имели целью приобретение торговых выгод и велись под предлогом распространения христианства. Храбрые Франки, конечно, находили более удобным, обратив в рабство прилежный земледельческий и торговый народ, пользоваться его трудами, чем изучать земледелие, торговлю и самим трудиться. То, что начали, Франки, довершили Саксы. В целых областях славяне были истреблены или </w:t>
      </w: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обращены в крепостных, а земли их разделялись между христианскими епископами и дворянами. Их торговлю на Балтийском море уничтожили северные германцы,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Винета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была разрушена датчанами, а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остатки славян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Германии походят на то, что испанцы сделали из природных жителей Перу"...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 свидетельству объективных немецких историков — славяне были щедро одарены эстетическим вкусом, музыкальными и художественными способностями, были они сравнительно </w:t>
      </w:r>
      <w:proofErr w:type="spellStart"/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высоко-культурны</w:t>
      </w:r>
      <w:proofErr w:type="spellEnd"/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глубоко нравственны, хотя и не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исповедывали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христианской религии. Среди них</w:t>
      </w:r>
      <w:r w:rsidRPr="003B5ED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bookmarkStart w:id="9" w:name="str014"/>
      <w:bookmarkEnd w:id="9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отсутствовала ложь. Они относились к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ближнему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 истинно христианской любовью. Пленные у них считались наравне с домочадцами и после некоторого времени обязательно в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ы-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пускались на свободу.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Сейчас на основании новейших исследований можно утверждать, что наши предки имели и сваю письменность, так называемые „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руська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письмена". С ними ознакомились св. Кирилл (Константин Философ) во время своего пребывания в Крыму, и, надо полагать, что именно эта „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руська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письмена" были впоследствии святыми Кириллом и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Мефодием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положены в основу их алфавитов — „глаголицы" и „кириллицы".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Расселение славянских племен и их имена.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Все славянские племена (анты и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словены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) уже к 8-му веку прочно расселились то всей территории будущего Киевского Государства. Хотя они еще и не были формально объединены в одно государство и жили отдельными племенами, однако, наличие одного языка и общей культуры и религии создавали все предпосылки для государственного объединения этих разрозненных племен. А борьба с инородческими соседями или этническими группами, вкрапленными на занятых славянами землях, делала это объединение настоятельно необходимым и логически, неизбежным. Не имели все славянские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племена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какого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нибудь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общего имени, но слово „русы",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рось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", „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русь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" встречаются у многих иностранных историков эпохи предшествовавшей созданию Киевского Государства.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Агатемер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(215 год)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говорит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что Волга тогда называлась „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Рось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"; арабские летописцы под 713-м годом пишут о „Руси" поволжской; готский историк Иордан (5 века) пишет о племени „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росомонах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"; византийские, арабские и персидские авторы свидетельствуют о существовании южной „Руси" вокруг города „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Росия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", который был на устье Дона и исчез после захвата его готами, гуннами и хазарами. В конце 8-го века „Русь" (племя или народ) напали на город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Сурож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(Судак в Крыму) о чем рассказывают византийские летописцы.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севере, в Валдайской возвышенности, задолго до призвания варягов были известны славянские племена, называвшиеся „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борусь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 (от слова „бор"), и жили они в лесах. А также „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рисколане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 или „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руськолуне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 — это те, что жили</w:t>
      </w:r>
      <w:r w:rsidRPr="003B5ED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bookmarkStart w:id="10" w:name="str015"/>
      <w:bookmarkEnd w:id="10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круглых городищах (коло-круг). Существуют данные, что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племена, жившие в предгорьях Карпат называли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себя „Русью". „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Росью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" называли себя жившие на берегах реки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Роси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анты-славяне.</w:t>
      </w:r>
    </w:p>
    <w:p w:rsidR="003B5EDD" w:rsidRPr="003B5EDD" w:rsidRDefault="003B5EDD" w:rsidP="003B5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Имя „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русь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" мы встречаем в разных частях великой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Руской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равнины, иногда одновременно, пока оно не стало общим именем всех племен, объединенных в Киевской Державе. Ко времени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создания этого государства, создавшие его племена размещались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следующим образом: 1 — Поляне — по среднему течению Днепра; 2. Древляне - на север от полян, в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Полесьи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; 3. - Дреговичи - между реками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Припетью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Двиной; 4. - Уличи или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Угличи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- часть в районе Карпат, другая отделившаяся часть - в Лесной Руси (Великороссии); 5. - Тиверцы - по Днестру 6. - Дулебы - по южному Бугу; 7. - Белые хорваты -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y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Карпатских гор; 8. - Северяне - по рекам Десне и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Суле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до Днепра; 9. - Радимичи - по реке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Сож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; 10. - Вятичи </w:t>
      </w:r>
      <w:proofErr w:type="gram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-п</w:t>
      </w:r>
      <w:proofErr w:type="gram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 реке Оке; 11. - Кривичи с их ветвью -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полочанами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-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верховях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Днепра, Двины и Волги; 12. - </w:t>
      </w:r>
      <w:proofErr w:type="spellStart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Ильменские</w:t>
      </w:r>
      <w:proofErr w:type="spellEnd"/>
      <w:r w:rsidRPr="003B5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или Новгородские славяне - вокруг озера Ильменя.</w:t>
      </w:r>
    </w:p>
    <w:p w:rsidR="00A94299" w:rsidRDefault="00A94299"/>
    <w:sectPr w:rsidR="00A94299" w:rsidSect="00A942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73A7"/>
    <w:rsid w:val="002273A7"/>
    <w:rsid w:val="003B5EDD"/>
    <w:rsid w:val="00A94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299"/>
  </w:style>
  <w:style w:type="paragraph" w:styleId="2">
    <w:name w:val="heading 2"/>
    <w:basedOn w:val="a"/>
    <w:link w:val="20"/>
    <w:uiPriority w:val="9"/>
    <w:qFormat/>
    <w:rsid w:val="003B5E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B5E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273A7"/>
  </w:style>
  <w:style w:type="character" w:customStyle="1" w:styleId="20">
    <w:name w:val="Заголовок 2 Знак"/>
    <w:basedOn w:val="a0"/>
    <w:link w:val="2"/>
    <w:uiPriority w:val="9"/>
    <w:rsid w:val="003B5ED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ED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B5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</Pages>
  <Words>2792</Words>
  <Characters>15920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Mishanya</dc:creator>
  <cp:keywords/>
  <dc:description/>
  <cp:lastModifiedBy>Mishanya</cp:lastModifiedBy>
  <cp:revision>2</cp:revision>
  <dcterms:created xsi:type="dcterms:W3CDTF">2014-07-19T10:08:00Z</dcterms:created>
  <dcterms:modified xsi:type="dcterms:W3CDTF">2014-07-19T10:08:00Z</dcterms:modified>
</cp:coreProperties>
</file>